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C679D" w:rsidRDefault="00A96427" w:rsidP="001C679D">
      <w:pPr>
        <w:ind w:firstLine="284"/>
        <w:jc w:val="center"/>
        <w:rPr>
          <w:b/>
          <w:lang w:eastAsia="en-US"/>
        </w:rPr>
      </w:pPr>
      <w:r>
        <w:rPr>
          <w:b/>
          <w:lang w:eastAsia="en-US"/>
        </w:rPr>
        <w:t>Промежуточная аттестация. Итоговая ко</w:t>
      </w:r>
      <w:r w:rsidR="001C679D">
        <w:rPr>
          <w:b/>
          <w:lang w:eastAsia="en-US"/>
        </w:rPr>
        <w:t>нтрольная работа по физике</w:t>
      </w:r>
      <w:r>
        <w:rPr>
          <w:b/>
          <w:lang w:eastAsia="en-US"/>
        </w:rPr>
        <w:t xml:space="preserve"> в 10</w:t>
      </w:r>
      <w:r w:rsidR="001C679D">
        <w:rPr>
          <w:b/>
          <w:lang w:eastAsia="en-US"/>
        </w:rPr>
        <w:t>-11 классах (углубленный уровень)</w:t>
      </w:r>
    </w:p>
    <w:p w:rsidR="00C91EA3" w:rsidRDefault="00C91EA3" w:rsidP="00C91EA3">
      <w:pPr>
        <w:ind w:firstLine="284"/>
        <w:jc w:val="both"/>
        <w:rPr>
          <w:b/>
          <w:lang w:eastAsia="en-US"/>
        </w:rPr>
      </w:pPr>
      <w:r w:rsidRPr="0000654D">
        <w:rPr>
          <w:b/>
          <w:lang w:eastAsia="en-US"/>
        </w:rPr>
        <w:t xml:space="preserve">Цель мониторинга:                                                                                                            </w:t>
      </w:r>
    </w:p>
    <w:p w:rsidR="00C91EA3" w:rsidRDefault="00C91EA3" w:rsidP="00C91EA3">
      <w:pPr>
        <w:ind w:firstLine="284"/>
        <w:jc w:val="both"/>
        <w:rPr>
          <w:lang w:eastAsia="en-US"/>
        </w:rPr>
      </w:pPr>
      <w:r w:rsidRPr="0000654D">
        <w:rPr>
          <w:b/>
          <w:lang w:eastAsia="en-US"/>
        </w:rPr>
        <w:t xml:space="preserve"> </w:t>
      </w:r>
      <w:r w:rsidRPr="0000654D">
        <w:rPr>
          <w:lang w:eastAsia="en-US"/>
        </w:rPr>
        <w:t>выявить уровень усвоения учебного материала за курс 10</w:t>
      </w:r>
      <w:r w:rsidR="001C679D">
        <w:rPr>
          <w:lang w:eastAsia="en-US"/>
        </w:rPr>
        <w:t>, 11 классов соответственно</w:t>
      </w:r>
      <w:r w:rsidRPr="0000654D">
        <w:rPr>
          <w:lang w:eastAsia="en-US"/>
        </w:rPr>
        <w:t xml:space="preserve"> по предмету физика</w:t>
      </w:r>
      <w:r>
        <w:rPr>
          <w:lang w:eastAsia="en-US"/>
        </w:rPr>
        <w:t xml:space="preserve"> на углубленном уровне</w:t>
      </w:r>
      <w:r w:rsidRPr="0000654D">
        <w:rPr>
          <w:lang w:eastAsia="en-US"/>
        </w:rPr>
        <w:t>.</w:t>
      </w:r>
      <w:r>
        <w:rPr>
          <w:lang w:eastAsia="en-US"/>
        </w:rPr>
        <w:t xml:space="preserve"> </w:t>
      </w:r>
    </w:p>
    <w:p w:rsidR="00C91EA3" w:rsidRDefault="00C91EA3" w:rsidP="00C91EA3">
      <w:pPr>
        <w:ind w:firstLine="284"/>
        <w:jc w:val="both"/>
      </w:pPr>
      <w:r>
        <w:t>Включённые в КИМ контрольной работы задания выявляют достижение метапредметных и предметных результатов освоения основной образовательной программы среднего общего образования. При выполнении заданий, помимо предметных знаний, умений, навыков и способов познавательной деятельности, востребованы также универсальные учебные познавательные, коммуникативные и регулятивные (самоорганизация и самоконтроль) действия.</w:t>
      </w:r>
    </w:p>
    <w:p w:rsidR="00C91EA3" w:rsidRDefault="00C91EA3" w:rsidP="00C91EA3">
      <w:pPr>
        <w:ind w:firstLine="284"/>
        <w:jc w:val="both"/>
      </w:pPr>
      <w:r>
        <w:t>В КИМ представлены задания, проверяющие следующие группы предметных результатов:</w:t>
      </w:r>
    </w:p>
    <w:p w:rsidR="00C91EA3" w:rsidRDefault="00C91EA3" w:rsidP="00C91EA3">
      <w:pPr>
        <w:ind w:firstLine="284"/>
        <w:jc w:val="both"/>
      </w:pPr>
      <w:r>
        <w:t>− владение понятийным аппаратом курса физики;</w:t>
      </w:r>
    </w:p>
    <w:p w:rsidR="00C91EA3" w:rsidRDefault="00C91EA3" w:rsidP="00C91EA3">
      <w:pPr>
        <w:ind w:firstLine="284"/>
        <w:jc w:val="both"/>
      </w:pPr>
      <w:r>
        <w:t>− анализ физических процессов и явлений с использованием изученных</w:t>
      </w:r>
    </w:p>
    <w:p w:rsidR="00C91EA3" w:rsidRDefault="00C91EA3" w:rsidP="00C91EA3">
      <w:pPr>
        <w:ind w:firstLine="284"/>
        <w:jc w:val="both"/>
      </w:pPr>
      <w:r>
        <w:t>теоретических положений, законов и физических величин;</w:t>
      </w:r>
    </w:p>
    <w:p w:rsidR="00C91EA3" w:rsidRDefault="00C91EA3" w:rsidP="00C91EA3">
      <w:pPr>
        <w:ind w:firstLine="284"/>
        <w:jc w:val="both"/>
      </w:pPr>
      <w:r>
        <w:t>− методологические умения;</w:t>
      </w:r>
    </w:p>
    <w:p w:rsidR="00C91EA3" w:rsidRDefault="00C91EA3" w:rsidP="00C91EA3">
      <w:pPr>
        <w:ind w:firstLine="284"/>
        <w:jc w:val="both"/>
      </w:pPr>
      <w:r>
        <w:t>− умение решать качественные и расчётные задачи различных типов.</w:t>
      </w:r>
    </w:p>
    <w:p w:rsidR="00C91EA3" w:rsidRDefault="00C91EA3" w:rsidP="00C91EA3">
      <w:pPr>
        <w:ind w:firstLine="284"/>
        <w:jc w:val="both"/>
      </w:pPr>
      <w:r>
        <w:t>Большая группа заданий базового и повышенного уровней проверяет освоение понятийного аппарата курса физики, при этом задания строятся на применении понятий, моделей, величин или законов в различных ситуациях.</w:t>
      </w:r>
    </w:p>
    <w:p w:rsidR="00C91EA3" w:rsidRPr="000F567A" w:rsidRDefault="00C91EA3" w:rsidP="00C91EA3">
      <w:pPr>
        <w:ind w:firstLine="284"/>
        <w:jc w:val="both"/>
      </w:pPr>
      <w:r w:rsidRPr="000F567A">
        <w:t>Контрольные измер</w:t>
      </w:r>
      <w:r>
        <w:t>ительные материалы</w:t>
      </w:r>
      <w:r w:rsidRPr="000F567A">
        <w:t xml:space="preserve"> направлены на проверку</w:t>
      </w:r>
      <w:r>
        <w:t xml:space="preserve"> </w:t>
      </w:r>
      <w:proofErr w:type="spellStart"/>
      <w:r w:rsidRPr="000F567A">
        <w:t>сформированности</w:t>
      </w:r>
      <w:proofErr w:type="spellEnd"/>
      <w:r w:rsidRPr="000F567A">
        <w:t xml:space="preserve"> у обучающихся следующих результатов освоения естественнонаучных учебных предметов:</w:t>
      </w:r>
    </w:p>
    <w:p w:rsidR="00C91EA3" w:rsidRPr="000F567A" w:rsidRDefault="00C91EA3" w:rsidP="00C91EA3">
      <w:pPr>
        <w:ind w:firstLine="284"/>
        <w:jc w:val="both"/>
      </w:pPr>
      <w:r w:rsidRPr="000F567A">
        <w:t>– формирование целостной научной картины мира;</w:t>
      </w:r>
    </w:p>
    <w:p w:rsidR="00C91EA3" w:rsidRPr="000F567A" w:rsidRDefault="00C91EA3" w:rsidP="00C91EA3">
      <w:pPr>
        <w:ind w:firstLine="284"/>
        <w:jc w:val="both"/>
      </w:pPr>
      <w:r w:rsidRPr="000F567A">
        <w:t>– овладение научным подходом к решению различных задач;</w:t>
      </w:r>
    </w:p>
    <w:p w:rsidR="00C91EA3" w:rsidRPr="000F567A" w:rsidRDefault="00C91EA3" w:rsidP="00C91EA3">
      <w:pPr>
        <w:ind w:firstLine="284"/>
        <w:jc w:val="both"/>
      </w:pPr>
      <w:r>
        <w:t xml:space="preserve">– </w:t>
      </w:r>
      <w:r w:rsidRPr="000F567A">
        <w:t>овладение умениями: формулировать гипотезы; конструировать;</w:t>
      </w:r>
      <w:r>
        <w:t xml:space="preserve"> </w:t>
      </w:r>
      <w:r w:rsidRPr="000F567A">
        <w:t>проводить наблюдения, описание, измерение, эксперименты; оценивать полученные результаты;</w:t>
      </w:r>
    </w:p>
    <w:p w:rsidR="00C91EA3" w:rsidRPr="000F567A" w:rsidRDefault="00C91EA3" w:rsidP="00C91EA3">
      <w:pPr>
        <w:ind w:firstLine="284"/>
        <w:jc w:val="both"/>
      </w:pPr>
      <w:r w:rsidRPr="000F567A">
        <w:t>– овладение умением сопоставлять эмпирические и теоретические знания с объективными реалиями окружающего мира;</w:t>
      </w:r>
    </w:p>
    <w:p w:rsidR="00C91EA3" w:rsidRPr="000F567A" w:rsidRDefault="00C91EA3" w:rsidP="00C91EA3">
      <w:pPr>
        <w:ind w:firstLine="284"/>
        <w:jc w:val="both"/>
      </w:pPr>
      <w:r w:rsidRPr="000F567A">
        <w:t>– воспитание ответственного и бережного отношения к окружающей среде;</w:t>
      </w:r>
    </w:p>
    <w:p w:rsidR="00C91EA3" w:rsidRDefault="00C91EA3" w:rsidP="00C91EA3">
      <w:pPr>
        <w:ind w:firstLine="284"/>
        <w:jc w:val="both"/>
      </w:pPr>
      <w:r w:rsidRPr="000F567A">
        <w:t xml:space="preserve">– формирование умений безопасного и эффективного использования лабораторного оборудования, проведения точных измерений и адекватной оценки полученных результатов, представления научно обоснованных аргументов своих действий, основанных на </w:t>
      </w:r>
      <w:proofErr w:type="spellStart"/>
      <w:r w:rsidRPr="000F567A">
        <w:t>межпредметном</w:t>
      </w:r>
      <w:proofErr w:type="spellEnd"/>
      <w:r w:rsidRPr="000F567A">
        <w:t xml:space="preserve"> анализе учебных задач.</w:t>
      </w:r>
    </w:p>
    <w:p w:rsidR="00C91EA3" w:rsidRPr="0000654D" w:rsidRDefault="00C91EA3" w:rsidP="00C91EA3">
      <w:pPr>
        <w:ind w:firstLine="284"/>
        <w:jc w:val="both"/>
        <w:rPr>
          <w:lang w:eastAsia="en-US"/>
        </w:rPr>
      </w:pPr>
    </w:p>
    <w:p w:rsidR="00C91EA3" w:rsidRPr="00605C9A" w:rsidRDefault="00C91EA3" w:rsidP="00A96427">
      <w:pPr>
        <w:ind w:firstLine="284"/>
        <w:jc w:val="both"/>
        <w:rPr>
          <w:b/>
        </w:rPr>
      </w:pPr>
      <w:r w:rsidRPr="00605C9A">
        <w:rPr>
          <w:b/>
        </w:rPr>
        <w:t>Кодификатор элементов содержания и требований к уровню подготовки обучающихся для проведения контрольных работ в 10</w:t>
      </w:r>
      <w:r w:rsidR="001C679D">
        <w:rPr>
          <w:b/>
        </w:rPr>
        <w:t>-11 классах</w:t>
      </w:r>
      <w:r w:rsidRPr="00605C9A">
        <w:rPr>
          <w:b/>
        </w:rPr>
        <w:t xml:space="preserve"> по физике</w:t>
      </w:r>
      <w:r w:rsidR="00A96427">
        <w:rPr>
          <w:b/>
        </w:rPr>
        <w:t xml:space="preserve"> на углубленном уровне</w:t>
      </w:r>
    </w:p>
    <w:p w:rsidR="00C91EA3" w:rsidRDefault="00C91EA3" w:rsidP="00C91EA3">
      <w:pPr>
        <w:ind w:firstLine="284"/>
        <w:jc w:val="both"/>
      </w:pPr>
      <w:r>
        <w:t>Кодификатор составлен на основе федерального государственного образовательного стандарта среднего общего образования (далее – ФГОС) (приказ Министерства просвещения Российской Федерации от 12.08.2022 № 732 «О внесении изменений в федеральный государственный образовательный стандарт среднего общего образования, утверждённый приказом Министерства образования и науки Российской Федерации от 17.05.2012 № 413») и федеральной образовательной программы среднего общего образования (приказ Министерства просвещения Российской Федерации от 18.05.2023 № 371 «Об утверждении федеральной образовательной программы среднего общего образования»).</w:t>
      </w:r>
    </w:p>
    <w:p w:rsidR="00C91EA3" w:rsidRDefault="00C91EA3" w:rsidP="00C91EA3">
      <w:pPr>
        <w:ind w:firstLine="284"/>
        <w:jc w:val="both"/>
      </w:pPr>
      <w:r>
        <w:t>Кодификатор отражает преемственность проверяемых предметных требований к результатам освоения основной образовательной программы среднего общего образования на основе ФГОС 2012 г. и изменённого в 2022 г. ФГОС.</w:t>
      </w:r>
    </w:p>
    <w:p w:rsidR="00C91EA3" w:rsidRPr="00605C9A" w:rsidRDefault="00C91EA3" w:rsidP="00C91EA3">
      <w:pPr>
        <w:spacing w:after="200"/>
        <w:ind w:firstLine="567"/>
        <w:jc w:val="both"/>
        <w:rPr>
          <w:b/>
        </w:rPr>
      </w:pPr>
      <w:r w:rsidRPr="00605C9A">
        <w:rPr>
          <w:b/>
        </w:rPr>
        <w:t xml:space="preserve">Раздел 1. Перечень элементов содержания, проверяемых на </w:t>
      </w:r>
      <w:r>
        <w:rPr>
          <w:b/>
        </w:rPr>
        <w:t xml:space="preserve">контрольной работе </w:t>
      </w:r>
      <w:r w:rsidRPr="00605C9A">
        <w:rPr>
          <w:b/>
        </w:rPr>
        <w:t>по физике</w:t>
      </w:r>
    </w:p>
    <w:tbl>
      <w:tblPr>
        <w:tblW w:w="5005" w:type="pct"/>
        <w:tblInd w:w="-6" w:type="dxa"/>
        <w:tblCellMar>
          <w:left w:w="0" w:type="dxa"/>
          <w:right w:w="0" w:type="dxa"/>
        </w:tblCellMar>
        <w:tblLook w:val="0000" w:firstRow="0" w:lastRow="0" w:firstColumn="0" w:lastColumn="0" w:noHBand="0" w:noVBand="0"/>
      </w:tblPr>
      <w:tblGrid>
        <w:gridCol w:w="769"/>
        <w:gridCol w:w="1192"/>
        <w:gridCol w:w="163"/>
        <w:gridCol w:w="7234"/>
      </w:tblGrid>
      <w:tr w:rsidR="00C91EA3" w:rsidRPr="00605C9A" w:rsidTr="001C679D">
        <w:trPr>
          <w:cantSplit/>
          <w:trHeight w:val="1134"/>
        </w:trPr>
        <w:tc>
          <w:tcPr>
            <w:tcW w:w="408" w:type="pct"/>
            <w:tcBorders>
              <w:top w:val="single" w:sz="2" w:space="0" w:color="auto"/>
              <w:left w:val="single" w:sz="2" w:space="0" w:color="auto"/>
              <w:bottom w:val="single" w:sz="2" w:space="0" w:color="auto"/>
              <w:right w:val="single" w:sz="2" w:space="0" w:color="auto"/>
            </w:tcBorders>
            <w:shd w:val="clear" w:color="auto" w:fill="auto"/>
            <w:textDirection w:val="btLr"/>
            <w:vAlign w:val="center"/>
          </w:tcPr>
          <w:p w:rsidR="00C91EA3" w:rsidRPr="00605C9A" w:rsidRDefault="00C91EA3" w:rsidP="0076005F">
            <w:pPr>
              <w:spacing w:after="200"/>
              <w:ind w:left="113" w:right="113"/>
              <w:jc w:val="center"/>
              <w:rPr>
                <w:b/>
              </w:rPr>
            </w:pPr>
            <w:r w:rsidRPr="00605C9A">
              <w:rPr>
                <w:b/>
              </w:rPr>
              <w:lastRenderedPageBreak/>
              <w:br/>
              <w:t>Раздел</w:t>
            </w: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rPr>
                <w:b/>
              </w:rPr>
            </w:pPr>
          </w:p>
          <w:p w:rsidR="00C91EA3" w:rsidRPr="00605C9A" w:rsidRDefault="00C91EA3" w:rsidP="0076005F">
            <w:pPr>
              <w:spacing w:after="200"/>
              <w:jc w:val="center"/>
              <w:rPr>
                <w:b/>
              </w:rPr>
            </w:pPr>
            <w:r w:rsidRPr="00605C9A">
              <w:rPr>
                <w:b/>
              </w:rPr>
              <w:t>Код</w:t>
            </w:r>
          </w:p>
          <w:p w:rsidR="00C91EA3" w:rsidRPr="00605C9A" w:rsidRDefault="00C91EA3" w:rsidP="0076005F">
            <w:pPr>
              <w:spacing w:after="200"/>
              <w:jc w:val="center"/>
              <w:rPr>
                <w:b/>
              </w:rPr>
            </w:pP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rPr>
                <w:b/>
              </w:rPr>
            </w:pPr>
            <w:r w:rsidRPr="00605C9A">
              <w:rPr>
                <w:b/>
              </w:rPr>
              <w:t>Элементы содержания, проверяемые заданиями КИМ</w:t>
            </w:r>
          </w:p>
        </w:tc>
      </w:tr>
      <w:tr w:rsidR="00C91EA3" w:rsidRPr="00605C9A" w:rsidTr="001C679D">
        <w:trPr>
          <w:trHeight w:val="20"/>
        </w:trPr>
        <w:tc>
          <w:tcPr>
            <w:tcW w:w="4997" w:type="pct"/>
            <w:gridSpan w:val="4"/>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rPr>
                <w:b/>
              </w:rPr>
            </w:pPr>
            <w:r w:rsidRPr="00605C9A">
              <w:rPr>
                <w:b/>
              </w:rPr>
              <w:t>МЕХАНИКА</w:t>
            </w:r>
          </w:p>
        </w:tc>
      </w:tr>
      <w:tr w:rsidR="00C91EA3" w:rsidRPr="00605C9A" w:rsidTr="001C679D">
        <w:trPr>
          <w:trHeight w:val="384"/>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rPr>
                <w:b/>
              </w:rPr>
            </w:pPr>
            <w:r w:rsidRPr="00605C9A">
              <w:rPr>
                <w:b/>
              </w:rPr>
              <w:t>1</w:t>
            </w:r>
          </w:p>
        </w:tc>
        <w:tc>
          <w:tcPr>
            <w:tcW w:w="4589" w:type="pct"/>
            <w:gridSpan w:val="3"/>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rPr>
                <w:b/>
              </w:rPr>
            </w:pPr>
            <w:r w:rsidRPr="00605C9A">
              <w:rPr>
                <w:b/>
                <w:iCs/>
                <w:color w:val="000000"/>
              </w:rPr>
              <w:t>КИНЕМАТИКА</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1.1</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Механическое движение. Относительность механического</w:t>
            </w:r>
            <w:r w:rsidRPr="00605C9A">
              <w:rPr>
                <w:color w:val="000000"/>
              </w:rPr>
              <w:br/>
              <w:t>движения. Система отсчета</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rPr>
                <w:highlight w:val="yellow"/>
              </w:rP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1.2</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Материальная точка. Её радиус-вектор, траектория, перемещение, путь.</w:t>
            </w:r>
            <w:r w:rsidRPr="00605C9A">
              <w:rPr>
                <w:color w:val="000000"/>
              </w:rPr>
              <w:br/>
              <w:t>Сложение перемещений</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rPr>
                <w:highlight w:val="yellow"/>
              </w:rP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1.3</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Скорость материальной точки:</w:t>
            </w:r>
            <w:r w:rsidRPr="00605C9A">
              <w:rPr>
                <w:color w:val="000000"/>
              </w:rPr>
              <w:br/>
              <w:t>Сложение скоростей</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1.4</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Ускорение материальной точки</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1.5</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Равномерное прямолинейное движение:</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1.6</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Равноускоренное прямолинейное движение</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1.7</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Свободное падение. Ускорение свободного падения. Движение тела, брошенного под углом α к горизонту</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1.8</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Движение точки по окружности. Угловая и линейная скорость точки</w:t>
            </w:r>
            <w:r w:rsidRPr="00605C9A">
              <w:rPr>
                <w:color w:val="000000"/>
              </w:rPr>
              <w:br/>
              <w:t>Центростремительное ускорение точки</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1.9</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Твердое тело. Поступательное и вращательное движение твердого тела</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rPr>
                <w:b/>
              </w:rPr>
            </w:pPr>
            <w:r w:rsidRPr="00605C9A">
              <w:rPr>
                <w:b/>
              </w:rPr>
              <w:t>2</w:t>
            </w:r>
          </w:p>
        </w:tc>
        <w:tc>
          <w:tcPr>
            <w:tcW w:w="4589" w:type="pct"/>
            <w:gridSpan w:val="3"/>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rPr>
                <w:b/>
              </w:rPr>
            </w:pPr>
            <w:r w:rsidRPr="00605C9A">
              <w:rPr>
                <w:b/>
                <w:iCs/>
                <w:color w:val="000000"/>
              </w:rPr>
              <w:t>ДИНАМИКА</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2.1</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Инерциальные системы отсчета. Первый закон Ньютона.</w:t>
            </w:r>
            <w:r w:rsidRPr="00605C9A">
              <w:rPr>
                <w:color w:val="000000"/>
              </w:rPr>
              <w:br/>
              <w:t>Принцип относительности Галилея</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2.2</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Масса тела. Плотность вещества</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2.3</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Сила. Принцип суперпозиции сил</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2.4</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Второй закон Ньютона: для материальной точки в ИСО</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2.5</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Третий закон Ньютона для материальных точек</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2.6</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Закон всемирного тяготения. Сила тяжести. Зависимость силы тяжести от высоты над</w:t>
            </w:r>
            <w:r w:rsidRPr="00605C9A">
              <w:rPr>
                <w:color w:val="000000"/>
              </w:rPr>
              <w:br/>
              <w:t>поверхностью планеты.</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2.7</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Движение небесных тел и их искусственных спутников.</w:t>
            </w:r>
            <w:r w:rsidRPr="00605C9A">
              <w:rPr>
                <w:color w:val="000000"/>
              </w:rPr>
              <w:br/>
              <w:t>Первая космическая скорость. Вторая космическая скорость:</w:t>
            </w:r>
          </w:p>
        </w:tc>
      </w:tr>
      <w:tr w:rsidR="00C91EA3" w:rsidRPr="00605C9A" w:rsidTr="001C679D">
        <w:trPr>
          <w:trHeight w:val="389"/>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2.8</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 xml:space="preserve">Сила упругости. Закон Гука </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2.9</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Сила трения. Сухое трение. Сила трения скольжения. Сила трения покоя. Коэффициент трения</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2.10</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Давление</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rPr>
                <w:b/>
              </w:rPr>
            </w:pPr>
            <w:r w:rsidRPr="00605C9A">
              <w:rPr>
                <w:b/>
              </w:rPr>
              <w:t>3</w:t>
            </w:r>
          </w:p>
        </w:tc>
        <w:tc>
          <w:tcPr>
            <w:tcW w:w="4589" w:type="pct"/>
            <w:gridSpan w:val="3"/>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rPr>
                <w:b/>
              </w:rPr>
            </w:pPr>
            <w:r w:rsidRPr="00605C9A">
              <w:rPr>
                <w:b/>
                <w:iCs/>
                <w:color w:val="000000"/>
              </w:rPr>
              <w:t>СТАТИКА</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3.1</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Момент силы относительно оси вращения</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3.2</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Условия равновесия твердого тела в ИСО</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3.3</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t>Закон Паскаля</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3.4</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Давление в жидкости, покоящейся в ИСО</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3.5</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Закон Архимеда. Условие плавания тел</w:t>
            </w:r>
            <w:r w:rsidRPr="00605C9A">
              <w:t>а</w:t>
            </w:r>
          </w:p>
        </w:tc>
      </w:tr>
      <w:tr w:rsidR="00C91EA3" w:rsidRPr="00605C9A" w:rsidTr="001C679D">
        <w:trPr>
          <w:trHeight w:val="5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rPr>
                <w:b/>
              </w:rPr>
            </w:pPr>
            <w:r w:rsidRPr="00605C9A">
              <w:rPr>
                <w:b/>
              </w:rPr>
              <w:lastRenderedPageBreak/>
              <w:t>4</w:t>
            </w:r>
          </w:p>
        </w:tc>
        <w:tc>
          <w:tcPr>
            <w:tcW w:w="4589" w:type="pct"/>
            <w:gridSpan w:val="3"/>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rPr>
                <w:b/>
              </w:rPr>
            </w:pPr>
            <w:r w:rsidRPr="00605C9A">
              <w:rPr>
                <w:b/>
              </w:rPr>
              <w:t>ЗАКОНЫ СОХРАНЕНИЯ В МЕХАНИКЕ</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rPr>
                <w:b/>
              </w:rP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4.1</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rPr>
                <w:b/>
              </w:rPr>
            </w:pPr>
            <w:r w:rsidRPr="00605C9A">
              <w:rPr>
                <w:color w:val="000000"/>
              </w:rPr>
              <w:t>Импульс материальной точки. Импульс системы тел. Закон изменения и сохранения импульса.</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rPr>
                <w:b/>
              </w:rP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4.2</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rPr>
                <w:b/>
              </w:rPr>
            </w:pPr>
            <w:r w:rsidRPr="00605C9A">
              <w:rPr>
                <w:color w:val="000000"/>
              </w:rPr>
              <w:t>Работа силы: на малом перемещении</w:t>
            </w:r>
            <w:r w:rsidRPr="00605C9A">
              <w:rPr>
                <w:color w:val="000000"/>
              </w:rPr>
              <w:br/>
              <w:t>Мощность силы.</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rPr>
                <w:b/>
              </w:rP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4.3</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rPr>
                <w:b/>
              </w:rPr>
            </w:pPr>
            <w:r w:rsidRPr="00605C9A">
              <w:rPr>
                <w:color w:val="000000"/>
              </w:rPr>
              <w:t>Кинетическая энергия материальной точки. Закон изменения кинетической энергии системы материальных точек.  Потенциальная энергия. Потенциальная энергия тела в однородном поле тяжести. Потенциальная энергия упруго деформированного тела</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rPr>
                <w:b/>
              </w:rP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4.4</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rPr>
                <w:b/>
              </w:rPr>
            </w:pPr>
            <w:r w:rsidRPr="00605C9A">
              <w:rPr>
                <w:color w:val="000000"/>
              </w:rPr>
              <w:t>Закон изменения и сохранения механической энергии</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rPr>
                <w:b/>
              </w:rPr>
            </w:pPr>
            <w:r w:rsidRPr="00605C9A">
              <w:rPr>
                <w:b/>
              </w:rPr>
              <w:t>5</w:t>
            </w:r>
          </w:p>
        </w:tc>
        <w:tc>
          <w:tcPr>
            <w:tcW w:w="4589" w:type="pct"/>
            <w:gridSpan w:val="3"/>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rPr>
                <w:b/>
              </w:rPr>
            </w:pPr>
            <w:r w:rsidRPr="00605C9A">
              <w:rPr>
                <w:b/>
                <w:iCs/>
                <w:color w:val="000000"/>
              </w:rPr>
              <w:t>МЕХАНИЧЕСКИЕ КОЛЕБАНИЯ И ВОЛНЫ</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rPr>
                <w:b/>
              </w:rP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5.1</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rPr>
                <w:b/>
              </w:rPr>
            </w:pPr>
            <w:r w:rsidRPr="00605C9A">
              <w:rPr>
                <w:color w:val="000000"/>
              </w:rPr>
              <w:t>Гармонические колебания. Амплитуда и фаза колебаний. Кинематическое описание.</w:t>
            </w:r>
            <w:r w:rsidRPr="00605C9A">
              <w:rPr>
                <w:color w:val="000000"/>
              </w:rPr>
              <w:br/>
              <w:t xml:space="preserve">Энергетическое описание (закон сохранения механической энергии).  Связь амплитуды колебаний исходной величины с амплитудами колебаний её скорости и ускорения. </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rPr>
                <w:b/>
              </w:rP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5.2</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rPr>
                <w:b/>
              </w:rPr>
            </w:pPr>
            <w:r w:rsidRPr="00605C9A">
              <w:rPr>
                <w:color w:val="000000"/>
              </w:rPr>
              <w:t>Период и частота колебаний. Период малых свободных колебаний математического</w:t>
            </w:r>
            <w:r w:rsidRPr="00605C9A">
              <w:rPr>
                <w:color w:val="000000"/>
              </w:rPr>
              <w:br/>
              <w:t>маятника. Период свободных колебаний пружинного маятника.</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rPr>
                <w:b/>
              </w:rP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5.3</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rPr>
                <w:b/>
              </w:rPr>
            </w:pPr>
            <w:r w:rsidRPr="00605C9A">
              <w:rPr>
                <w:color w:val="000000"/>
              </w:rPr>
              <w:t>Вынужденные колебания. Резонанс. Резонансная кривая.</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rPr>
                <w:b/>
              </w:rP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t>5.4</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rPr>
                <w:b/>
              </w:rPr>
            </w:pPr>
            <w:r w:rsidRPr="00605C9A">
              <w:rPr>
                <w:color w:val="000000"/>
              </w:rPr>
              <w:t>Поперечные и продольные волны. Скорость распространения и длина волны. Интерференция и дифракция волн. Звук. Скорость звука.</w:t>
            </w:r>
          </w:p>
        </w:tc>
      </w:tr>
      <w:tr w:rsidR="00C91EA3" w:rsidRPr="00605C9A" w:rsidTr="001C679D">
        <w:trPr>
          <w:trHeight w:val="20"/>
        </w:trPr>
        <w:tc>
          <w:tcPr>
            <w:tcW w:w="4997" w:type="pct"/>
            <w:gridSpan w:val="4"/>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rPr>
                <w:b/>
              </w:rPr>
            </w:pPr>
            <w:r w:rsidRPr="00605C9A">
              <w:rPr>
                <w:b/>
                <w:bCs/>
                <w:iCs/>
                <w:color w:val="000000"/>
              </w:rPr>
              <w:t>МОЛЕКУЛЯРНАЯ ФИЗИКА. ТЕРМОДИНАМИКА</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rPr>
                <w:b/>
                <w:lang w:val="en-US"/>
              </w:rPr>
            </w:pPr>
            <w:r w:rsidRPr="00605C9A">
              <w:rPr>
                <w:b/>
                <w:lang w:val="en-US"/>
              </w:rPr>
              <w:t>6</w:t>
            </w:r>
          </w:p>
        </w:tc>
        <w:tc>
          <w:tcPr>
            <w:tcW w:w="4589" w:type="pct"/>
            <w:gridSpan w:val="3"/>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rPr>
                <w:b/>
              </w:rPr>
            </w:pPr>
            <w:r w:rsidRPr="00605C9A">
              <w:rPr>
                <w:b/>
                <w:iCs/>
                <w:color w:val="000000"/>
              </w:rPr>
              <w:t>МОЛЕКУЛЯРНАЯ ФИЗИКА</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rPr>
                <w:b/>
              </w:rP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rPr>
                <w:lang w:val="en-US"/>
              </w:rPr>
              <w:t>6</w:t>
            </w:r>
            <w:r w:rsidRPr="00605C9A">
              <w:t>.1</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rPr>
                <w:b/>
              </w:rPr>
            </w:pPr>
            <w:r w:rsidRPr="00605C9A">
              <w:rPr>
                <w:color w:val="000000"/>
              </w:rPr>
              <w:t>Модели строения газов, жидкостей и твердых тел. Тепловое движение атомов и молекул вещества. Взаимодействие частиц вещества.</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rPr>
                <w:lang w:val="en-US"/>
              </w:rPr>
              <w:t>6</w:t>
            </w:r>
            <w:r w:rsidRPr="00605C9A">
              <w:t>.2</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Диффузия. Броуновское движение. Модель идеального газа в МКТ: частицы газа движутся хаотически и не взаимодействуют друг с другом</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rPr>
                <w:lang w:val="en-US"/>
              </w:rPr>
              <w:t>6</w:t>
            </w:r>
            <w:r w:rsidRPr="00605C9A">
              <w:t>.3</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rPr>
                <w:color w:val="000000"/>
              </w:rPr>
            </w:pPr>
            <w:r w:rsidRPr="00605C9A">
              <w:rPr>
                <w:color w:val="000000"/>
              </w:rPr>
              <w:t>Изменение агрегатных состояний вещества: испарение и конденсация, кипение жидкости</w:t>
            </w:r>
            <w:r w:rsidRPr="00605C9A">
              <w:rPr>
                <w:color w:val="000000"/>
              </w:rPr>
              <w:br/>
              <w:t>Изменение агрегатных состояний вещества: плавление и кристаллизация</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rPr>
                <w:lang w:val="en-US"/>
              </w:rPr>
              <w:t>6</w:t>
            </w:r>
            <w:r w:rsidRPr="00605C9A">
              <w:t>.4</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rPr>
                <w:color w:val="000000"/>
              </w:rPr>
            </w:pPr>
            <w:r w:rsidRPr="00605C9A">
              <w:rPr>
                <w:color w:val="000000"/>
              </w:rPr>
              <w:t xml:space="preserve">Связь между давлением и средней кинетической энергией поступательного теплового движения молекул идеального газа (основное уравнение МКТ)  Абсолютная температура. </w:t>
            </w:r>
            <w:r w:rsidRPr="00605C9A">
              <w:rPr>
                <w:color w:val="000000"/>
              </w:rPr>
              <w:br/>
              <w:t xml:space="preserve">Связь температуры газа со средней кинетической энергией поступательного теплового движения его частиц.  </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rPr>
                <w:lang w:val="en-US"/>
              </w:rPr>
              <w:t>6</w:t>
            </w:r>
            <w:r w:rsidRPr="00605C9A">
              <w:t>.5</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 xml:space="preserve">Уравнение Менделеева - </w:t>
            </w:r>
            <w:proofErr w:type="spellStart"/>
            <w:r w:rsidRPr="00605C9A">
              <w:rPr>
                <w:color w:val="000000"/>
              </w:rPr>
              <w:t>Клапейрона</w:t>
            </w:r>
            <w:proofErr w:type="spellEnd"/>
            <w:r w:rsidRPr="00605C9A">
              <w:rPr>
                <w:color w:val="000000"/>
              </w:rPr>
              <w:br/>
              <w:t xml:space="preserve">Выражение для внутренней энергии одноатомного идеального газа. Закон Дальтона для давления смеси разреженных газов. </w:t>
            </w:r>
            <w:proofErr w:type="spellStart"/>
            <w:r w:rsidRPr="00605C9A">
              <w:rPr>
                <w:color w:val="000000"/>
              </w:rPr>
              <w:t>Изопроцессы</w:t>
            </w:r>
            <w:proofErr w:type="spellEnd"/>
            <w:r w:rsidRPr="00605C9A">
              <w:rPr>
                <w:color w:val="000000"/>
              </w:rPr>
              <w:t xml:space="preserve"> в разреженном газе: изотерма, изохора,</w:t>
            </w:r>
            <w:r w:rsidRPr="00605C9A">
              <w:rPr>
                <w:color w:val="000000"/>
              </w:rPr>
              <w:br/>
              <w:t xml:space="preserve">изобара. Графическое представление </w:t>
            </w:r>
            <w:proofErr w:type="spellStart"/>
            <w:r w:rsidRPr="00605C9A">
              <w:rPr>
                <w:color w:val="000000"/>
              </w:rPr>
              <w:t>изопроцессов</w:t>
            </w:r>
            <w:proofErr w:type="spellEnd"/>
            <w:r w:rsidRPr="00605C9A">
              <w:rPr>
                <w:color w:val="000000"/>
              </w:rPr>
              <w:t>.</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rPr>
                <w:lang w:val="en-US"/>
              </w:rPr>
              <w:t>6</w:t>
            </w:r>
            <w:r w:rsidRPr="00605C9A">
              <w:t>.6</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Насыщенные и ненасыщенные пары. Качественная зависимость плотности и давления насыщенного пара от температуры, их независимость от объёма насыщенного</w:t>
            </w:r>
            <w:r w:rsidRPr="00605C9A">
              <w:rPr>
                <w:color w:val="000000"/>
              </w:rPr>
              <w:br/>
              <w:t>пара. Влажность воздуха.  Относительная влажность</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rPr>
                <w:lang w:val="en-US"/>
              </w:rPr>
              <w:t>6</w:t>
            </w:r>
            <w:r w:rsidRPr="00605C9A">
              <w:t>.7</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Изменение агрегатных состояний вещества: испарение и конденсация, кипение жидкости, плавление и кристаллизация</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rPr>
                <w:b/>
                <w:lang w:val="en-US"/>
              </w:rPr>
            </w:pPr>
            <w:r w:rsidRPr="00605C9A">
              <w:rPr>
                <w:b/>
                <w:lang w:val="en-US"/>
              </w:rPr>
              <w:t>7</w:t>
            </w:r>
          </w:p>
        </w:tc>
        <w:tc>
          <w:tcPr>
            <w:tcW w:w="4589" w:type="pct"/>
            <w:gridSpan w:val="3"/>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rPr>
                <w:b/>
              </w:rPr>
            </w:pPr>
            <w:r w:rsidRPr="00605C9A">
              <w:rPr>
                <w:b/>
                <w:iCs/>
                <w:color w:val="000000"/>
              </w:rPr>
              <w:t>ТЕРМОДИНАМИКА</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rPr>
                <w:lang w:val="en-US"/>
              </w:rPr>
              <w:t>7</w:t>
            </w:r>
            <w:r w:rsidRPr="00605C9A">
              <w:t>.1</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 xml:space="preserve">Тепловое равновесие и температура. Внутренняя энергия. Теплопередача как способ изменения внутренней энергии без </w:t>
            </w:r>
            <w:r w:rsidRPr="00605C9A">
              <w:rPr>
                <w:color w:val="000000"/>
              </w:rPr>
              <w:lastRenderedPageBreak/>
              <w:t>совершения работы. Конвекция, теплопроводность,</w:t>
            </w:r>
            <w:r w:rsidRPr="00605C9A">
              <w:rPr>
                <w:color w:val="000000"/>
              </w:rPr>
              <w:br/>
              <w:t>излучение.</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rPr>
                <w:lang w:val="en-US"/>
              </w:rPr>
              <w:t>7</w:t>
            </w:r>
            <w:r w:rsidRPr="00605C9A">
              <w:t>.2</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 xml:space="preserve">Количество теплоты. Удельная теплоемкость вещества. Удельная теплота парообразования. Удельная теплота плавления. Удельная теплота сгорания топлива.  </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rPr>
                <w:lang w:val="en-US"/>
              </w:rPr>
              <w:t>7</w:t>
            </w:r>
            <w:r w:rsidRPr="00605C9A">
              <w:t>.3</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 xml:space="preserve">Элементарная работа в термодинамике. Вычисление работы по графику процесса на </w:t>
            </w:r>
            <w:proofErr w:type="spellStart"/>
            <w:r w:rsidRPr="00605C9A">
              <w:rPr>
                <w:i/>
                <w:iCs/>
                <w:color w:val="000000"/>
              </w:rPr>
              <w:t>pV</w:t>
            </w:r>
            <w:proofErr w:type="spellEnd"/>
            <w:r w:rsidRPr="00605C9A">
              <w:rPr>
                <w:color w:val="000000"/>
              </w:rPr>
              <w:t>-диаграмме.  Первый закон термодинамики.</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rPr>
                <w:lang w:val="en-US"/>
              </w:rPr>
              <w:t>7</w:t>
            </w:r>
            <w:r w:rsidRPr="00605C9A">
              <w:t>.4</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Первый закон термодинамики.</w:t>
            </w:r>
            <w:r w:rsidRPr="00605C9A">
              <w:rPr>
                <w:color w:val="000000"/>
              </w:rPr>
              <w:br/>
              <w:t>Второй закон термодинамики, необратимость .</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pPr>
            <w:r w:rsidRPr="00605C9A">
              <w:rPr>
                <w:lang w:val="en-US"/>
              </w:rPr>
              <w:t>7</w:t>
            </w:r>
            <w:r w:rsidRPr="00605C9A">
              <w:t>.5</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pPr>
            <w:r w:rsidRPr="00605C9A">
              <w:rPr>
                <w:color w:val="000000"/>
              </w:rPr>
              <w:t>Принципы действия тепловых машин. КПД. Максимальное значение КПД. Цикл Карно.</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pPr>
            <w:r w:rsidRPr="00605C9A">
              <w:rPr>
                <w:lang w:val="en-US"/>
              </w:rPr>
              <w:t>7</w:t>
            </w:r>
            <w:r w:rsidRPr="00605C9A">
              <w:t>.6</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pPr>
            <w:r w:rsidRPr="00605C9A">
              <w:rPr>
                <w:color w:val="000000"/>
              </w:rPr>
              <w:t>Уравнение теплового баланса.</w:t>
            </w:r>
          </w:p>
        </w:tc>
      </w:tr>
      <w:tr w:rsidR="00C91EA3" w:rsidRPr="00605C9A" w:rsidTr="001C679D">
        <w:trPr>
          <w:trHeight w:val="20"/>
        </w:trPr>
        <w:tc>
          <w:tcPr>
            <w:tcW w:w="4997" w:type="pct"/>
            <w:gridSpan w:val="4"/>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rPr>
                <w:b/>
              </w:rPr>
            </w:pPr>
            <w:r w:rsidRPr="00605C9A">
              <w:rPr>
                <w:b/>
                <w:bCs/>
                <w:iCs/>
                <w:color w:val="000000"/>
              </w:rPr>
              <w:t>ЭЛЕКТРОДИНАМИКА</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rPr>
                <w:b/>
                <w:lang w:val="en-US"/>
              </w:rPr>
            </w:pPr>
            <w:r w:rsidRPr="00605C9A">
              <w:rPr>
                <w:b/>
                <w:lang w:val="en-US"/>
              </w:rPr>
              <w:t>8</w:t>
            </w:r>
          </w:p>
        </w:tc>
        <w:tc>
          <w:tcPr>
            <w:tcW w:w="4589" w:type="pct"/>
            <w:gridSpan w:val="3"/>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rPr>
                <w:b/>
              </w:rPr>
            </w:pPr>
            <w:r w:rsidRPr="00605C9A">
              <w:rPr>
                <w:b/>
                <w:iCs/>
                <w:color w:val="000000"/>
              </w:rPr>
              <w:t>ЭЛЕКТРИЧЕСКОЕ ПОЛЕ</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rPr>
                <w:lang w:val="en-US"/>
              </w:rPr>
              <w:t>8</w:t>
            </w:r>
            <w:r w:rsidRPr="00605C9A">
              <w:t>.1</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Электризация тел и её проявления. Электрический заряд. Два вида заряда. Элементарный электрический заряд. Закон сохранения электрического заряда</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rPr>
                <w:lang w:val="en-US"/>
              </w:rPr>
              <w:t>8</w:t>
            </w:r>
            <w:r w:rsidRPr="00605C9A">
              <w:t>.2</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Взаимодействие зарядов. Точечные заряды. Закон Кулона.</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rPr>
                <w:lang w:val="en-US"/>
              </w:rPr>
              <w:t>8</w:t>
            </w:r>
            <w:r w:rsidRPr="00605C9A">
              <w:t>.3</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Электрическое поле. Его действие на электрические заряды. Напряжённость электрического поля. Поле точечного заряда. Однородное поле. Картины линий этих полей.</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pPr>
            <w:r w:rsidRPr="00605C9A">
              <w:rPr>
                <w:lang w:val="en-US"/>
              </w:rPr>
              <w:t>8</w:t>
            </w:r>
            <w:r w:rsidRPr="00605C9A">
              <w:t>.4</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Потенциальность электростатического поля. Разность потенциалов и напряжение.</w:t>
            </w:r>
            <w:r w:rsidRPr="00605C9A">
              <w:rPr>
                <w:color w:val="000000"/>
              </w:rPr>
              <w:br/>
              <w:t>Потенциальная энергия заряда в электростатическом поле. Потенциал электростатического поля.  Связь напряжённости поля и разности потенциалов для</w:t>
            </w:r>
            <w:r w:rsidRPr="00605C9A">
              <w:rPr>
                <w:color w:val="000000"/>
              </w:rPr>
              <w:br/>
              <w:t>однородного электростатического поля. Принцип суперпозиции электрических полей.</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rPr>
                <w:lang w:val="en-US"/>
              </w:rPr>
              <w:t>8</w:t>
            </w:r>
            <w:r w:rsidRPr="00605C9A">
              <w:t>.5</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Проводники в электростатическом поле. Диэлектрики в электростатическом поле. Диэлектрическая   проницаемость вещества.</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rPr>
                <w:lang w:val="en-US"/>
              </w:rPr>
              <w:t>8</w:t>
            </w:r>
            <w:r w:rsidRPr="00605C9A">
              <w:t>.6</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Конденсатор. Электроёмкость конденсатора. Параллельное соединение конденсаторов. Последовательное соединение конденсаторов. Энергия заряженного конденсатора.</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rPr>
                <w:b/>
                <w:lang w:val="en-US"/>
              </w:rPr>
            </w:pPr>
            <w:r w:rsidRPr="00605C9A">
              <w:rPr>
                <w:b/>
                <w:lang w:val="en-US"/>
              </w:rPr>
              <w:t>9</w:t>
            </w:r>
          </w:p>
        </w:tc>
        <w:tc>
          <w:tcPr>
            <w:tcW w:w="4589" w:type="pct"/>
            <w:gridSpan w:val="3"/>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rPr>
                <w:b/>
              </w:rPr>
            </w:pPr>
            <w:r w:rsidRPr="00605C9A">
              <w:rPr>
                <w:b/>
                <w:iCs/>
                <w:color w:val="000000"/>
              </w:rPr>
              <w:t>ЗАКОНЫ ПОСТОЯННОГО ТОКА</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rPr>
                <w:lang w:val="en-US"/>
              </w:rPr>
              <w:t>9</w:t>
            </w:r>
            <w:r w:rsidRPr="00605C9A">
              <w:t>.1</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Сила тока. Постоянный ток. Условия существования электрического тока.</w:t>
            </w:r>
            <w:r w:rsidRPr="00605C9A">
              <w:rPr>
                <w:color w:val="000000"/>
              </w:rPr>
              <w:br/>
              <w:t>Напряжение. Электрическое сопротивление. Зависимость сопротивления</w:t>
            </w:r>
            <w:r w:rsidRPr="00605C9A">
              <w:rPr>
                <w:color w:val="000000"/>
              </w:rPr>
              <w:br/>
              <w:t>однородного проводника от его длины и сечения. Удельное сопротивление вещества. Закон Ома для участка цепи.</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rPr>
                <w:lang w:val="en-US"/>
              </w:rPr>
              <w:t>9</w:t>
            </w:r>
            <w:r w:rsidRPr="00605C9A">
              <w:t>.2</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 xml:space="preserve">Напряжение </w:t>
            </w:r>
            <w:r w:rsidRPr="00605C9A">
              <w:rPr>
                <w:i/>
                <w:iCs/>
                <w:color w:val="000000"/>
              </w:rPr>
              <w:t xml:space="preserve">U </w:t>
            </w:r>
            <w:r w:rsidRPr="00605C9A">
              <w:rPr>
                <w:color w:val="000000"/>
              </w:rPr>
              <w:t>и ЭДС. Источники тока. ЭДС и внутреннее сопротивление</w:t>
            </w:r>
            <w:r w:rsidRPr="00605C9A">
              <w:rPr>
                <w:color w:val="000000"/>
              </w:rPr>
              <w:br/>
              <w:t>источника тока. Закон Ома для полной (замкнутой)  электрической цепи.</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rPr>
                <w:lang w:val="en-US"/>
              </w:rPr>
              <w:t>9</w:t>
            </w:r>
            <w:r w:rsidRPr="00605C9A">
              <w:t>.3</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Параллельное соединение проводников. Последовательное соединение проводников.</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jc w:val="center"/>
            </w:pPr>
            <w:r w:rsidRPr="00605C9A">
              <w:rPr>
                <w:lang w:val="en-US"/>
              </w:rPr>
              <w:t>9</w:t>
            </w:r>
            <w:r w:rsidRPr="00605C9A">
              <w:t>.4</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Работа электрического тока. Закон Джоуля–Ленца.  Мощность электрического тока.</w:t>
            </w:r>
            <w:r w:rsidRPr="00605C9A">
              <w:rPr>
                <w:i/>
                <w:iCs/>
                <w:color w:val="000000"/>
              </w:rPr>
              <w:br/>
            </w:r>
            <w:r w:rsidRPr="00605C9A">
              <w:rPr>
                <w:color w:val="000000"/>
              </w:rPr>
              <w:t>Тепловая мощность, выделяемая на резисторе. Мощность источника тока.</w:t>
            </w:r>
          </w:p>
        </w:tc>
      </w:tr>
      <w:tr w:rsidR="00C91EA3" w:rsidRPr="00605C9A" w:rsidTr="001C679D">
        <w:trPr>
          <w:trHeight w:val="20"/>
        </w:trPr>
        <w:tc>
          <w:tcPr>
            <w:tcW w:w="408"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pPr>
          </w:p>
        </w:tc>
        <w:tc>
          <w:tcPr>
            <w:tcW w:w="637" w:type="pct"/>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pPr>
              <w:spacing w:after="200"/>
              <w:jc w:val="center"/>
            </w:pPr>
            <w:r w:rsidRPr="00605C9A">
              <w:rPr>
                <w:lang w:val="en-US"/>
              </w:rPr>
              <w:t>9</w:t>
            </w:r>
            <w:r w:rsidRPr="00605C9A">
              <w:t>.5</w:t>
            </w:r>
          </w:p>
        </w:tc>
        <w:tc>
          <w:tcPr>
            <w:tcW w:w="3952"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C91EA3" w:rsidRPr="00605C9A" w:rsidRDefault="00C91EA3" w:rsidP="0076005F">
            <w:r w:rsidRPr="00605C9A">
              <w:rPr>
                <w:color w:val="000000"/>
              </w:rPr>
              <w:t xml:space="preserve">Свободные носители электрических зарядов в проводниках. Механизмы проводимости твёрдых металлов, растворов и расплавов </w:t>
            </w:r>
            <w:r w:rsidRPr="00605C9A">
              <w:rPr>
                <w:color w:val="000000"/>
              </w:rPr>
              <w:lastRenderedPageBreak/>
              <w:t>электролитов, газов. Полупроводники.</w:t>
            </w:r>
            <w:r w:rsidRPr="00605C9A">
              <w:rPr>
                <w:color w:val="000000"/>
              </w:rPr>
              <w:br/>
              <w:t>Полупроводниковый диод</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rPr>
                <w:b/>
                <w:lang w:val="en-US"/>
              </w:rPr>
            </w:pPr>
            <w:r w:rsidRPr="001C679D">
              <w:rPr>
                <w:b/>
                <w:lang w:val="en-US"/>
              </w:rPr>
              <w:lastRenderedPageBreak/>
              <w:t>10</w:t>
            </w:r>
          </w:p>
        </w:tc>
        <w:tc>
          <w:tcPr>
            <w:tcW w:w="4589" w:type="pct"/>
            <w:gridSpan w:val="3"/>
            <w:tcBorders>
              <w:top w:val="single" w:sz="2" w:space="0" w:color="auto"/>
              <w:left w:val="single" w:sz="2" w:space="0" w:color="auto"/>
              <w:bottom w:val="single" w:sz="2" w:space="0" w:color="auto"/>
              <w:right w:val="single" w:sz="2" w:space="0" w:color="auto"/>
            </w:tcBorders>
            <w:shd w:val="clear" w:color="auto" w:fill="auto"/>
          </w:tcPr>
          <w:p w:rsidR="001C679D" w:rsidRPr="001C679D" w:rsidRDefault="001C679D" w:rsidP="001C679D">
            <w:pPr>
              <w:jc w:val="center"/>
              <w:rPr>
                <w:b/>
              </w:rPr>
            </w:pPr>
            <w:r w:rsidRPr="001C679D">
              <w:rPr>
                <w:b/>
                <w:color w:val="000000"/>
              </w:rPr>
              <w:t>МАГНИТНОЕ ПОЛЕ</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spacing w:after="200"/>
              <w:jc w:val="cente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spacing w:after="200"/>
              <w:jc w:val="center"/>
            </w:pPr>
            <w:r w:rsidRPr="001C679D">
              <w:rPr>
                <w:lang w:val="en-US"/>
              </w:rPr>
              <w:t>10</w:t>
            </w:r>
            <w:r w:rsidRPr="001C679D">
              <w:t>.1</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r w:rsidRPr="001C679D">
              <w:rPr>
                <w:color w:val="000000"/>
              </w:rPr>
              <w:t>Механическое взаимодействие магнитов. Магнитное поле. Вектор магнитной индукции. Принцип суперпозиции магнитных полей. Линии магнитного поля. Картина линий поля полосового и подковообразного постоянных магнитов.</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spacing w:after="200"/>
              <w:jc w:val="cente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spacing w:after="200"/>
              <w:jc w:val="center"/>
            </w:pPr>
            <w:r w:rsidRPr="001C679D">
              <w:rPr>
                <w:lang w:val="en-US"/>
              </w:rPr>
              <w:t>10</w:t>
            </w:r>
            <w:r w:rsidRPr="001C679D">
              <w:t>.2</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r w:rsidRPr="001C679D">
              <w:rPr>
                <w:color w:val="000000"/>
              </w:rPr>
              <w:t>Опыт Эрстеда. Магнитное поле проводника с током. Картина линий поля длинного прямого проводника и замкнутого кольцевого проводника, катушки с током.</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pPr>
            <w:r w:rsidRPr="001C679D">
              <w:rPr>
                <w:lang w:val="en-US"/>
              </w:rPr>
              <w:t>10</w:t>
            </w:r>
            <w:r w:rsidRPr="001C679D">
              <w:t>.3</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r w:rsidRPr="001C679D">
              <w:rPr>
                <w:color w:val="000000"/>
              </w:rPr>
              <w:t xml:space="preserve">Сила Ампера, её направление и величина. </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pPr>
            <w:r w:rsidRPr="001C679D">
              <w:rPr>
                <w:lang w:val="en-US"/>
              </w:rPr>
              <w:t>10</w:t>
            </w:r>
            <w:r w:rsidRPr="001C679D">
              <w:t>.4</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r w:rsidRPr="001C679D">
              <w:rPr>
                <w:color w:val="000000"/>
              </w:rPr>
              <w:t>Сила Лоренца, её направление и величина. Движение заряженной частицы в однородном магнитном поле.</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rPr>
                <w:b/>
                <w:lang w:val="en-US"/>
              </w:rPr>
            </w:pPr>
            <w:r w:rsidRPr="001C679D">
              <w:rPr>
                <w:b/>
                <w:lang w:val="en-US"/>
              </w:rPr>
              <w:t>11</w:t>
            </w:r>
          </w:p>
        </w:tc>
        <w:tc>
          <w:tcPr>
            <w:tcW w:w="4589" w:type="pct"/>
            <w:gridSpan w:val="3"/>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rPr>
                <w:b/>
              </w:rPr>
            </w:pPr>
            <w:r w:rsidRPr="001C679D">
              <w:rPr>
                <w:b/>
                <w:iCs/>
                <w:color w:val="000000"/>
              </w:rPr>
              <w:t>ЭЛЕКТРОМАГНИТНАЯ ИНДУКЦИЯ</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spacing w:after="200"/>
              <w:jc w:val="cente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pPr>
            <w:r w:rsidRPr="001C679D">
              <w:rPr>
                <w:lang w:val="en-US"/>
              </w:rPr>
              <w:t>11</w:t>
            </w:r>
            <w:r w:rsidRPr="001C679D">
              <w:t>.1</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r w:rsidRPr="001C679D">
              <w:rPr>
                <w:color w:val="000000"/>
              </w:rPr>
              <w:t xml:space="preserve">Поток вектора магнитной индукции. Явление электромагнитной индукции. ЭДС индукции. Закон электромагнитной индукции Фарадея. ЭДС индукции в прямом проводнике движущемся в однородном магнитном поле. </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rPr>
                <w:b/>
              </w:rP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pPr>
            <w:r w:rsidRPr="001C679D">
              <w:rPr>
                <w:lang w:val="en-US"/>
              </w:rPr>
              <w:t>11</w:t>
            </w:r>
            <w:r w:rsidRPr="001C679D">
              <w:t>.2</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rPr>
                <w:b/>
              </w:rPr>
            </w:pPr>
            <w:r w:rsidRPr="001C679D">
              <w:rPr>
                <w:color w:val="000000"/>
              </w:rPr>
              <w:t>Правило Ленца</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pPr>
            <w:r w:rsidRPr="001C679D">
              <w:rPr>
                <w:lang w:val="en-US"/>
              </w:rPr>
              <w:t>11</w:t>
            </w:r>
            <w:r w:rsidRPr="001C679D">
              <w:t>.3</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r w:rsidRPr="001C679D">
              <w:rPr>
                <w:color w:val="000000"/>
              </w:rPr>
              <w:t>Индуктивность. Самоиндукция. ЭДС самоиндукции.</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pPr>
            <w:r w:rsidRPr="001C679D">
              <w:rPr>
                <w:lang w:val="en-US"/>
              </w:rPr>
              <w:t>11</w:t>
            </w:r>
            <w:r w:rsidRPr="001C679D">
              <w:t>.4</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r w:rsidRPr="001C679D">
              <w:rPr>
                <w:color w:val="000000"/>
              </w:rPr>
              <w:t>Энергия магнитного поля катушки с током.</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rPr>
                <w:b/>
                <w:lang w:val="en-US"/>
              </w:rPr>
            </w:pPr>
            <w:r w:rsidRPr="001C679D">
              <w:rPr>
                <w:b/>
                <w:lang w:val="en-US"/>
              </w:rPr>
              <w:t>12</w:t>
            </w:r>
          </w:p>
        </w:tc>
        <w:tc>
          <w:tcPr>
            <w:tcW w:w="4589" w:type="pct"/>
            <w:gridSpan w:val="3"/>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rPr>
                <w:b/>
              </w:rPr>
            </w:pPr>
            <w:r w:rsidRPr="001C679D">
              <w:rPr>
                <w:b/>
                <w:iCs/>
                <w:color w:val="000000"/>
              </w:rPr>
              <w:t>ЭЛЕКТРОМАГНИТНЫЕ КОЛЕБАНИЯ И ВОЛНЫ</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pPr>
            <w:r w:rsidRPr="001C679D">
              <w:rPr>
                <w:lang w:val="en-US"/>
              </w:rPr>
              <w:t>12</w:t>
            </w:r>
            <w:r w:rsidRPr="001C679D">
              <w:t>.1</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r w:rsidRPr="001C679D">
              <w:rPr>
                <w:color w:val="000000"/>
              </w:rPr>
              <w:t>Колебательный контур. Свободные электромагнитные колебания в идеальном</w:t>
            </w:r>
            <w:r w:rsidRPr="001C679D">
              <w:rPr>
                <w:color w:val="000000"/>
              </w:rPr>
              <w:br/>
              <w:t>колебательном контуре. Формула Томсона. Связь амплитуды заряда конденсатора с амплитудой силы тока в колебательном контуре.</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pPr>
            <w:r w:rsidRPr="001C679D">
              <w:rPr>
                <w:lang w:val="en-US"/>
              </w:rPr>
              <w:t>12</w:t>
            </w:r>
            <w:r w:rsidRPr="001C679D">
              <w:t>.2</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r w:rsidRPr="001C679D">
              <w:rPr>
                <w:color w:val="000000"/>
              </w:rPr>
              <w:t>Закон сохранения энергии в колебательном контуре. Вынужденные электромагнитные колебания. Резонанс.</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pPr>
            <w:r w:rsidRPr="001C679D">
              <w:rPr>
                <w:lang w:val="en-US"/>
              </w:rPr>
              <w:t>12</w:t>
            </w:r>
            <w:r w:rsidRPr="001C679D">
              <w:t>.3</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r w:rsidRPr="001C679D">
              <w:rPr>
                <w:color w:val="000000"/>
              </w:rPr>
              <w:t>Переменный ток. Производство, передача и потребление</w:t>
            </w:r>
            <w:r w:rsidRPr="001C679D">
              <w:rPr>
                <w:color w:val="000000"/>
              </w:rPr>
              <w:br/>
              <w:t>электрической энергии.</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spacing w:after="200"/>
              <w:jc w:val="cente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spacing w:after="200"/>
              <w:jc w:val="center"/>
            </w:pPr>
            <w:r w:rsidRPr="001C679D">
              <w:rPr>
                <w:lang w:val="en-US"/>
              </w:rPr>
              <w:t>12</w:t>
            </w:r>
            <w:r w:rsidRPr="001C679D">
              <w:t>.4</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r w:rsidRPr="001C679D">
              <w:rPr>
                <w:color w:val="000000"/>
              </w:rPr>
              <w:t>Свойства электромагнитных волн. Взаимная ориентация векторов в электромагнитной волне в вакууме. Шкала электромагнитных волн. Применение электромагнитных волн в технике и быту.</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rPr>
                <w:b/>
                <w:lang w:val="en-US"/>
              </w:rPr>
            </w:pPr>
            <w:r w:rsidRPr="001C679D">
              <w:rPr>
                <w:b/>
                <w:lang w:val="en-US"/>
              </w:rPr>
              <w:t>13</w:t>
            </w:r>
          </w:p>
        </w:tc>
        <w:tc>
          <w:tcPr>
            <w:tcW w:w="4589" w:type="pct"/>
            <w:gridSpan w:val="3"/>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rPr>
                <w:b/>
              </w:rPr>
            </w:pPr>
            <w:r w:rsidRPr="001C679D">
              <w:rPr>
                <w:b/>
                <w:iCs/>
                <w:color w:val="000000"/>
              </w:rPr>
              <w:t>ОПТИКА</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pPr>
            <w:r w:rsidRPr="001C679D">
              <w:rPr>
                <w:lang w:val="en-US"/>
              </w:rPr>
              <w:t>13</w:t>
            </w:r>
            <w:r w:rsidRPr="001C679D">
              <w:t>.1</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r w:rsidRPr="001C679D">
              <w:rPr>
                <w:color w:val="000000"/>
              </w:rPr>
              <w:t>Прямолинейное распространение света в однородной среде. Луч света. Законы отражения света. Построение изображений в плоском зеркале.</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spacing w:after="200"/>
              <w:jc w:val="cente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spacing w:after="200"/>
              <w:jc w:val="center"/>
            </w:pPr>
            <w:r w:rsidRPr="001C679D">
              <w:rPr>
                <w:lang w:val="en-US"/>
              </w:rPr>
              <w:t>13</w:t>
            </w:r>
            <w:r w:rsidRPr="001C679D">
              <w:t>.2</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r w:rsidRPr="001C679D">
              <w:rPr>
                <w:color w:val="000000"/>
              </w:rPr>
              <w:t>Законы преломления света. Преломление света. Абсолютный показатель преломления..</w:t>
            </w:r>
            <w:r w:rsidRPr="001C679D">
              <w:rPr>
                <w:color w:val="000000"/>
              </w:rPr>
              <w:br/>
              <w:t>Относительный показатель преломления. Ход лучей в призме. Соотношение частот и длин волн при переходе монохроматического света через границу раздела двух</w:t>
            </w:r>
            <w:r w:rsidRPr="001C679D">
              <w:rPr>
                <w:color w:val="000000"/>
              </w:rPr>
              <w:br/>
              <w:t>оптических сред. Полное внутреннее отражение. Предельный угол полного</w:t>
            </w:r>
            <w:r w:rsidRPr="001C679D">
              <w:rPr>
                <w:color w:val="000000"/>
              </w:rPr>
              <w:br/>
              <w:t>внутреннего отражения</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spacing w:after="200"/>
              <w:jc w:val="cente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spacing w:after="200"/>
              <w:jc w:val="center"/>
            </w:pPr>
            <w:r w:rsidRPr="001C679D">
              <w:rPr>
                <w:lang w:val="en-US"/>
              </w:rPr>
              <w:t>13</w:t>
            </w:r>
            <w:r w:rsidRPr="001C679D">
              <w:t>.3</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r w:rsidRPr="001C679D">
              <w:rPr>
                <w:color w:val="000000"/>
              </w:rPr>
              <w:t>Собирающие и рассеивающие линзы. Тонкая линза.  Фокусное расстояние и оптическая сила тонкой линзы. Формула тонкой линзы. Увеличение, даваемое  линзой. Ход луча, прошедшего линзу под произвольным углом к её главной оптической оси. Построение изображений точки и отрезка прямой в собирающих и рассеивающих линзах и их</w:t>
            </w:r>
            <w:r w:rsidRPr="001C679D">
              <w:rPr>
                <w:color w:val="000000"/>
              </w:rPr>
              <w:br/>
              <w:t>системах.</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spacing w:after="200"/>
              <w:jc w:val="cente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pPr>
            <w:r w:rsidRPr="001C679D">
              <w:rPr>
                <w:lang w:val="en-US"/>
              </w:rPr>
              <w:t>13</w:t>
            </w:r>
            <w:r w:rsidRPr="001C679D">
              <w:t>.4</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r w:rsidRPr="001C679D">
              <w:rPr>
                <w:color w:val="000000"/>
              </w:rPr>
              <w:t>Фотоаппарат как оптический прибор. Глаз как оптическая система.</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spacing w:after="200"/>
              <w:jc w:val="cente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spacing w:after="200"/>
              <w:jc w:val="center"/>
            </w:pPr>
            <w:r w:rsidRPr="001C679D">
              <w:rPr>
                <w:lang w:val="en-US"/>
              </w:rPr>
              <w:t>13</w:t>
            </w:r>
            <w:r w:rsidRPr="001C679D">
              <w:t>.5</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r w:rsidRPr="001C679D">
              <w:rPr>
                <w:color w:val="000000"/>
              </w:rPr>
              <w:t>Интерференция света. Когерентные источники. Условия наблюдения максимумов и минимумов в  интерференционной картине от двух синфазных когерентных источников.</w:t>
            </w:r>
            <w:r w:rsidRPr="001C679D">
              <w:rPr>
                <w:color w:val="000000"/>
              </w:rPr>
              <w:br/>
              <w:t xml:space="preserve"> Дифракция света. Дифракционная решётка. Условие наблюдения главных максимумов при нормальном падении монохроматического света на решётку.  Дисперсия света.</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rPr>
                <w:b/>
              </w:rPr>
            </w:pPr>
            <w:r w:rsidRPr="001C679D">
              <w:rPr>
                <w:b/>
                <w:lang w:val="en-US"/>
              </w:rPr>
              <w:t>1</w:t>
            </w:r>
            <w:r w:rsidRPr="001C679D">
              <w:rPr>
                <w:b/>
              </w:rPr>
              <w:t>4</w:t>
            </w:r>
          </w:p>
        </w:tc>
        <w:tc>
          <w:tcPr>
            <w:tcW w:w="4589" w:type="pct"/>
            <w:gridSpan w:val="3"/>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rPr>
                <w:b/>
              </w:rPr>
            </w:pPr>
            <w:r w:rsidRPr="001C679D">
              <w:rPr>
                <w:b/>
                <w:bCs/>
                <w:iCs/>
                <w:color w:val="000000"/>
              </w:rPr>
              <w:t>ОСНОВЫ СПЕЦИАЛЬНОЙ ТЕОРИИ ОТНОСИТЕЛЬНОСТИ</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spacing w:after="200"/>
              <w:jc w:val="cente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spacing w:after="200"/>
              <w:jc w:val="center"/>
              <w:rPr>
                <w:lang w:val="en-US"/>
              </w:rPr>
            </w:pPr>
            <w:r w:rsidRPr="001C679D">
              <w:rPr>
                <w:lang w:val="en-US"/>
              </w:rPr>
              <w:t>1</w:t>
            </w:r>
            <w:r w:rsidRPr="001C679D">
              <w:t>4</w:t>
            </w:r>
            <w:r w:rsidRPr="001C679D">
              <w:rPr>
                <w:lang w:val="en-US"/>
              </w:rPr>
              <w:t>.1</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r w:rsidRPr="001C679D">
              <w:rPr>
                <w:color w:val="000000"/>
              </w:rPr>
              <w:t>Инвариантность модуля скорости света в вакууме. Принцип  относительности Эйнштейна</w:t>
            </w:r>
            <w:r w:rsidRPr="001C679D">
              <w:rPr>
                <w:color w:val="000000"/>
              </w:rPr>
              <w:br/>
              <w:t xml:space="preserve">Энергия свободной частицы. Импульс частицы. Связь массы и энергии свободной частицы.  Энергия покоя свободной частицы. </w:t>
            </w:r>
          </w:p>
        </w:tc>
      </w:tr>
      <w:tr w:rsidR="001C679D" w:rsidRPr="001C679D" w:rsidTr="001C679D">
        <w:trPr>
          <w:trHeight w:val="20"/>
        </w:trPr>
        <w:tc>
          <w:tcPr>
            <w:tcW w:w="5000" w:type="pct"/>
            <w:gridSpan w:val="4"/>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rPr>
                <w:b/>
              </w:rPr>
            </w:pPr>
            <w:r w:rsidRPr="001C679D">
              <w:rPr>
                <w:b/>
                <w:bCs/>
                <w:iCs/>
                <w:color w:val="000000"/>
              </w:rPr>
              <w:t>КВАНТОВАЯ ФИЗИКА И ЭЛЕМЕНТЫ АСТРОФИЗИКИ</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rPr>
                <w:b/>
              </w:rPr>
            </w:pPr>
            <w:r w:rsidRPr="001C679D">
              <w:rPr>
                <w:b/>
                <w:lang w:val="en-US"/>
              </w:rPr>
              <w:t>1</w:t>
            </w:r>
            <w:r w:rsidRPr="001C679D">
              <w:rPr>
                <w:b/>
              </w:rPr>
              <w:t>5</w:t>
            </w:r>
          </w:p>
        </w:tc>
        <w:tc>
          <w:tcPr>
            <w:tcW w:w="4589" w:type="pct"/>
            <w:gridSpan w:val="3"/>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rPr>
                <w:b/>
              </w:rPr>
            </w:pPr>
            <w:r w:rsidRPr="001C679D">
              <w:rPr>
                <w:b/>
                <w:iCs/>
                <w:color w:val="000000"/>
              </w:rPr>
              <w:t>КОРПУСКУЛЯРНО-ВОЛНОВОЙ ДУАЛИЗМ</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spacing w:after="200"/>
              <w:jc w:val="cente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pPr>
            <w:r w:rsidRPr="001C679D">
              <w:rPr>
                <w:lang w:val="en-US"/>
              </w:rPr>
              <w:t>15</w:t>
            </w:r>
            <w:r w:rsidRPr="001C679D">
              <w:t>.1</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r w:rsidRPr="001C679D">
              <w:rPr>
                <w:color w:val="000000"/>
              </w:rPr>
              <w:t>Гипотеза М. Планка о квантах. Формула Планка. Фотоны. Энергия фотона.  Импульс фотона.</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spacing w:after="200"/>
              <w:jc w:val="cente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pPr>
            <w:r w:rsidRPr="001C679D">
              <w:rPr>
                <w:lang w:val="en-US"/>
              </w:rPr>
              <w:t>15</w:t>
            </w:r>
            <w:r w:rsidRPr="001C679D">
              <w:t>.2</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r w:rsidRPr="001C679D">
              <w:rPr>
                <w:color w:val="000000"/>
              </w:rPr>
              <w:t>Фотоэффект. Опыты А.Г. Столетова. Законы фотоэффекта. Уравнение Эйнштейна для фотоэффекта.</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spacing w:after="200"/>
              <w:jc w:val="cente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spacing w:after="200"/>
              <w:jc w:val="center"/>
            </w:pPr>
            <w:r w:rsidRPr="001C679D">
              <w:rPr>
                <w:lang w:val="en-US"/>
              </w:rPr>
              <w:t>15</w:t>
            </w:r>
            <w:r w:rsidRPr="001C679D">
              <w:t>.3</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r w:rsidRPr="001C679D">
              <w:rPr>
                <w:color w:val="000000"/>
              </w:rPr>
              <w:t>Волновые свойства частиц. Волны де Бройля. Длина волны де Бройля движущейся частицы. Корпускулярно-волновой дуализм.  Дифракция электронов на кристаллах</w:t>
            </w:r>
            <w:r w:rsidRPr="001C679D">
              <w:rPr>
                <w:color w:val="000000"/>
              </w:rPr>
              <w:br/>
              <w:t>Давление света. Давление света на полностью отражающую поверхность и на полностью поглощающую поверхность.</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rPr>
                <w:b/>
                <w:lang w:val="en-US"/>
              </w:rPr>
            </w:pPr>
            <w:r w:rsidRPr="001C679D">
              <w:rPr>
                <w:b/>
                <w:lang w:val="en-US"/>
              </w:rPr>
              <w:t>16</w:t>
            </w:r>
          </w:p>
        </w:tc>
        <w:tc>
          <w:tcPr>
            <w:tcW w:w="4589" w:type="pct"/>
            <w:gridSpan w:val="3"/>
            <w:tcBorders>
              <w:top w:val="single" w:sz="2" w:space="0" w:color="auto"/>
              <w:left w:val="single" w:sz="2" w:space="0" w:color="auto"/>
              <w:bottom w:val="single" w:sz="2" w:space="0" w:color="auto"/>
              <w:right w:val="single" w:sz="2" w:space="0" w:color="auto"/>
            </w:tcBorders>
            <w:shd w:val="clear" w:color="auto" w:fill="auto"/>
          </w:tcPr>
          <w:p w:rsidR="001C679D" w:rsidRPr="001C679D" w:rsidRDefault="001C679D" w:rsidP="001C679D">
            <w:pPr>
              <w:jc w:val="center"/>
              <w:rPr>
                <w:b/>
              </w:rPr>
            </w:pPr>
            <w:r w:rsidRPr="001C679D">
              <w:rPr>
                <w:b/>
                <w:color w:val="000000"/>
              </w:rPr>
              <w:t>ФИЗИКА АТОМА</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spacing w:after="200"/>
              <w:jc w:val="cente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pPr>
            <w:r w:rsidRPr="001C679D">
              <w:rPr>
                <w:lang w:val="en-US"/>
              </w:rPr>
              <w:t>16</w:t>
            </w:r>
            <w:r w:rsidRPr="001C679D">
              <w:t>.1</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r w:rsidRPr="001C679D">
              <w:rPr>
                <w:color w:val="000000"/>
              </w:rPr>
              <w:t>Планетарная модель атома.</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spacing w:after="200"/>
              <w:jc w:val="cente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pPr>
            <w:r w:rsidRPr="001C679D">
              <w:rPr>
                <w:lang w:val="en-US"/>
              </w:rPr>
              <w:t>16</w:t>
            </w:r>
            <w:r w:rsidRPr="001C679D">
              <w:t>.2</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r w:rsidRPr="001C679D">
              <w:rPr>
                <w:color w:val="000000"/>
              </w:rPr>
              <w:t>Постулаты Бора. Излучение и поглощение фотонов при переходе атома с одного уровня энергии на другой.</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spacing w:after="200"/>
              <w:jc w:val="cente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pPr>
            <w:r w:rsidRPr="001C679D">
              <w:rPr>
                <w:lang w:val="en-US"/>
              </w:rPr>
              <w:t>16</w:t>
            </w:r>
            <w:r w:rsidRPr="001C679D">
              <w:t>.3</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r w:rsidRPr="001C679D">
              <w:rPr>
                <w:color w:val="000000"/>
              </w:rPr>
              <w:t>Линейчатые спектры. Спектр уровней энергии атома водорода.</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spacing w:after="200"/>
              <w:jc w:val="cente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pPr>
            <w:r w:rsidRPr="001C679D">
              <w:rPr>
                <w:lang w:val="en-US"/>
              </w:rPr>
              <w:t>16.</w:t>
            </w:r>
            <w:r w:rsidRPr="001C679D">
              <w:t>4</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r w:rsidRPr="001C679D">
              <w:rPr>
                <w:color w:val="000000"/>
              </w:rPr>
              <w:t>Лазер.</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rPr>
                <w:b/>
                <w:lang w:val="en-US"/>
              </w:rPr>
            </w:pPr>
            <w:r w:rsidRPr="001C679D">
              <w:rPr>
                <w:b/>
                <w:lang w:val="en-US"/>
              </w:rPr>
              <w:t>17</w:t>
            </w:r>
          </w:p>
        </w:tc>
        <w:tc>
          <w:tcPr>
            <w:tcW w:w="4589" w:type="pct"/>
            <w:gridSpan w:val="3"/>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rPr>
                <w:b/>
              </w:rPr>
            </w:pPr>
            <w:r w:rsidRPr="001C679D">
              <w:rPr>
                <w:b/>
                <w:iCs/>
                <w:color w:val="000000"/>
              </w:rPr>
              <w:t>ФИЗИКА АТОМНОГО ЯДРА</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spacing w:after="200"/>
              <w:jc w:val="cente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pPr>
            <w:r w:rsidRPr="001C679D">
              <w:rPr>
                <w:lang w:val="en-US"/>
              </w:rPr>
              <w:t>17</w:t>
            </w:r>
            <w:r w:rsidRPr="001C679D">
              <w:t>.1</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r w:rsidRPr="001C679D">
              <w:rPr>
                <w:color w:val="000000"/>
              </w:rPr>
              <w:t>Нуклонная модель ядра Гейзенберга–Иваненко. Заряд ядра. Массовое число ядра. Изотопы.  Ядерные силы.</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spacing w:after="200"/>
              <w:jc w:val="cente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pPr>
            <w:r w:rsidRPr="001C679D">
              <w:rPr>
                <w:lang w:val="en-US"/>
              </w:rPr>
              <w:t>17</w:t>
            </w:r>
            <w:r w:rsidRPr="001C679D">
              <w:t>.2</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r w:rsidRPr="001C679D">
              <w:rPr>
                <w:color w:val="000000"/>
              </w:rPr>
              <w:t>Дефект массы ядра. Энергия связи нуклонов в ядре.</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spacing w:after="200"/>
              <w:jc w:val="cente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pPr>
            <w:r w:rsidRPr="001C679D">
              <w:rPr>
                <w:lang w:val="en-US"/>
              </w:rPr>
              <w:t>17</w:t>
            </w:r>
            <w:r w:rsidRPr="001C679D">
              <w:t>.3</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r w:rsidRPr="001C679D">
              <w:rPr>
                <w:color w:val="000000"/>
              </w:rPr>
              <w:t>Радиоактивность. Альфа-распад. Бета-распад. Электронный β-распад. Позитронный β-распад. Гамма-излучение.</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spacing w:after="200"/>
              <w:jc w:val="cente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pPr>
            <w:r w:rsidRPr="001C679D">
              <w:rPr>
                <w:lang w:val="en-US"/>
              </w:rPr>
              <w:t>17</w:t>
            </w:r>
            <w:r w:rsidRPr="001C679D">
              <w:t>.4</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r w:rsidRPr="001C679D">
              <w:rPr>
                <w:color w:val="000000"/>
              </w:rPr>
              <w:t xml:space="preserve">Закон радиоактивного распада.  </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spacing w:after="200"/>
              <w:jc w:val="cente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pPr>
            <w:r w:rsidRPr="001C679D">
              <w:rPr>
                <w:lang w:val="en-US"/>
              </w:rPr>
              <w:t>17</w:t>
            </w:r>
            <w:r w:rsidRPr="001C679D">
              <w:t>.5</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r w:rsidRPr="001C679D">
              <w:rPr>
                <w:color w:val="000000"/>
              </w:rPr>
              <w:t>Ядерные реакции. Деление и синтез ядер. Энергетический выход ядерных реакций.</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spacing w:after="200"/>
              <w:jc w:val="cente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rPr>
                <w:lang w:val="en-US"/>
              </w:rPr>
            </w:pPr>
            <w:r w:rsidRPr="001C679D">
              <w:rPr>
                <w:lang w:val="en-US"/>
              </w:rPr>
              <w:t>17</w:t>
            </w:r>
            <w:r w:rsidRPr="001C679D">
              <w:t>.</w:t>
            </w:r>
            <w:r w:rsidRPr="001C679D">
              <w:rPr>
                <w:lang w:val="en-US"/>
              </w:rPr>
              <w:t>6</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rPr>
                <w:color w:val="000000"/>
              </w:rPr>
            </w:pPr>
            <w:r w:rsidRPr="001C679D">
              <w:rPr>
                <w:color w:val="000000"/>
              </w:rPr>
              <w:t>Физические величины, единицы измерения, измерение физических величин, погрешности измерения. Методы исследования</w:t>
            </w:r>
          </w:p>
        </w:tc>
      </w:tr>
      <w:tr w:rsidR="001C679D" w:rsidRPr="001C679D" w:rsidTr="001C679D">
        <w:trPr>
          <w:trHeight w:val="20"/>
        </w:trPr>
        <w:tc>
          <w:tcPr>
            <w:tcW w:w="411"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spacing w:after="200"/>
              <w:jc w:val="center"/>
            </w:pPr>
          </w:p>
        </w:tc>
        <w:tc>
          <w:tcPr>
            <w:tcW w:w="724" w:type="pct"/>
            <w:gridSpan w:val="2"/>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jc w:val="center"/>
            </w:pPr>
            <w:r w:rsidRPr="001C679D">
              <w:t>17.7</w:t>
            </w:r>
          </w:p>
        </w:tc>
        <w:tc>
          <w:tcPr>
            <w:tcW w:w="3865" w:type="pct"/>
            <w:tcBorders>
              <w:top w:val="single" w:sz="2" w:space="0" w:color="auto"/>
              <w:left w:val="single" w:sz="2" w:space="0" w:color="auto"/>
              <w:bottom w:val="single" w:sz="2" w:space="0" w:color="auto"/>
              <w:right w:val="single" w:sz="2" w:space="0" w:color="auto"/>
            </w:tcBorders>
            <w:shd w:val="clear" w:color="auto" w:fill="auto"/>
            <w:vAlign w:val="center"/>
          </w:tcPr>
          <w:p w:rsidR="001C679D" w:rsidRPr="001C679D" w:rsidRDefault="001C679D" w:rsidP="001C679D">
            <w:pPr>
              <w:rPr>
                <w:color w:val="000000"/>
              </w:rPr>
            </w:pPr>
            <w:r w:rsidRPr="001C679D">
              <w:rPr>
                <w:color w:val="000000"/>
              </w:rPr>
              <w:t>Астрономическая картина мира</w:t>
            </w:r>
          </w:p>
        </w:tc>
      </w:tr>
    </w:tbl>
    <w:p w:rsidR="00C91EA3" w:rsidRDefault="00C91EA3" w:rsidP="00C91EA3">
      <w:pPr>
        <w:ind w:firstLine="284"/>
        <w:jc w:val="both"/>
      </w:pPr>
    </w:p>
    <w:p w:rsidR="00C91EA3" w:rsidRPr="00605C9A" w:rsidRDefault="00C91EA3" w:rsidP="00C91EA3">
      <w:pPr>
        <w:spacing w:after="200"/>
        <w:rPr>
          <w:b/>
        </w:rPr>
      </w:pPr>
      <w:r w:rsidRPr="00605C9A">
        <w:rPr>
          <w:b/>
        </w:rPr>
        <w:t>Раздел 2. Перечень требований к уровню подготовки обучающихся, освоивших общеобразовательные программы среднего (полного) общего образования по физике</w:t>
      </w:r>
    </w:p>
    <w:tbl>
      <w:tblPr>
        <w:tblStyle w:val="a3"/>
        <w:tblW w:w="0" w:type="auto"/>
        <w:tblLook w:val="04A0" w:firstRow="1" w:lastRow="0" w:firstColumn="1" w:lastColumn="0" w:noHBand="0" w:noVBand="1"/>
      </w:tblPr>
      <w:tblGrid>
        <w:gridCol w:w="1108"/>
        <w:gridCol w:w="8237"/>
      </w:tblGrid>
      <w:tr w:rsidR="00C91EA3" w:rsidTr="0076005F">
        <w:tc>
          <w:tcPr>
            <w:tcW w:w="1108" w:type="dxa"/>
          </w:tcPr>
          <w:p w:rsidR="00C91EA3" w:rsidRPr="00DB18CF" w:rsidRDefault="00C91EA3" w:rsidP="0076005F">
            <w:pPr>
              <w:jc w:val="both"/>
              <w:rPr>
                <w:b/>
                <w:bCs/>
              </w:rPr>
            </w:pPr>
            <w:r w:rsidRPr="00DB18CF">
              <w:rPr>
                <w:b/>
                <w:bCs/>
              </w:rPr>
              <w:t>Код</w:t>
            </w:r>
          </w:p>
          <w:p w:rsidR="00C91EA3" w:rsidRPr="00DB18CF" w:rsidRDefault="00C91EA3" w:rsidP="0076005F">
            <w:pPr>
              <w:jc w:val="both"/>
              <w:rPr>
                <w:b/>
                <w:bCs/>
              </w:rPr>
            </w:pPr>
            <w:proofErr w:type="spellStart"/>
            <w:r w:rsidRPr="00DB18CF">
              <w:rPr>
                <w:b/>
                <w:bCs/>
              </w:rPr>
              <w:t>проверя</w:t>
            </w:r>
            <w:proofErr w:type="spellEnd"/>
          </w:p>
          <w:p w:rsidR="00C91EA3" w:rsidRPr="00DB18CF" w:rsidRDefault="00C91EA3" w:rsidP="0076005F">
            <w:pPr>
              <w:jc w:val="both"/>
              <w:rPr>
                <w:b/>
                <w:bCs/>
              </w:rPr>
            </w:pPr>
            <w:proofErr w:type="spellStart"/>
            <w:r w:rsidRPr="00DB18CF">
              <w:rPr>
                <w:b/>
                <w:bCs/>
              </w:rPr>
              <w:t>емого</w:t>
            </w:r>
            <w:proofErr w:type="spellEnd"/>
          </w:p>
          <w:p w:rsidR="00C91EA3" w:rsidRPr="00DB18CF" w:rsidRDefault="00C91EA3" w:rsidP="0076005F">
            <w:pPr>
              <w:jc w:val="both"/>
              <w:rPr>
                <w:b/>
                <w:bCs/>
              </w:rPr>
            </w:pPr>
            <w:proofErr w:type="spellStart"/>
            <w:r w:rsidRPr="00DB18CF">
              <w:rPr>
                <w:b/>
                <w:bCs/>
              </w:rPr>
              <w:t>требова</w:t>
            </w:r>
            <w:proofErr w:type="spellEnd"/>
          </w:p>
          <w:p w:rsidR="00C91EA3" w:rsidRPr="00DB18CF" w:rsidRDefault="00C91EA3" w:rsidP="0076005F">
            <w:pPr>
              <w:jc w:val="both"/>
              <w:rPr>
                <w:b/>
                <w:bCs/>
              </w:rPr>
            </w:pPr>
            <w:proofErr w:type="spellStart"/>
            <w:r w:rsidRPr="00DB18CF">
              <w:rPr>
                <w:b/>
                <w:bCs/>
              </w:rPr>
              <w:t>ния</w:t>
            </w:r>
            <w:proofErr w:type="spellEnd"/>
          </w:p>
          <w:p w:rsidR="00C91EA3" w:rsidRDefault="00C91EA3" w:rsidP="0076005F">
            <w:pPr>
              <w:jc w:val="both"/>
            </w:pPr>
          </w:p>
        </w:tc>
        <w:tc>
          <w:tcPr>
            <w:tcW w:w="8237" w:type="dxa"/>
          </w:tcPr>
          <w:p w:rsidR="00C91EA3" w:rsidRDefault="00C91EA3" w:rsidP="0076005F">
            <w:pPr>
              <w:jc w:val="both"/>
            </w:pPr>
            <w:r w:rsidRPr="00DB18CF">
              <w:rPr>
                <w:b/>
                <w:bCs/>
              </w:rPr>
              <w:t>Проверяемые требования к предметным</w:t>
            </w:r>
            <w:r>
              <w:rPr>
                <w:b/>
                <w:bCs/>
              </w:rPr>
              <w:t xml:space="preserve"> </w:t>
            </w:r>
            <w:r w:rsidRPr="00DB18CF">
              <w:rPr>
                <w:b/>
                <w:bCs/>
              </w:rPr>
              <w:t>результатам освоения основной образовательной</w:t>
            </w:r>
            <w:r>
              <w:rPr>
                <w:b/>
                <w:bCs/>
              </w:rPr>
              <w:t xml:space="preserve"> </w:t>
            </w:r>
            <w:r w:rsidRPr="00DB18CF">
              <w:rPr>
                <w:b/>
                <w:bCs/>
              </w:rPr>
              <w:t xml:space="preserve">программы среднего общего образования </w:t>
            </w:r>
          </w:p>
          <w:p w:rsidR="00C91EA3" w:rsidRDefault="00C91EA3" w:rsidP="0076005F">
            <w:pPr>
              <w:jc w:val="both"/>
            </w:pPr>
          </w:p>
        </w:tc>
      </w:tr>
      <w:tr w:rsidR="00C91EA3" w:rsidTr="0076005F">
        <w:tc>
          <w:tcPr>
            <w:tcW w:w="1108" w:type="dxa"/>
          </w:tcPr>
          <w:p w:rsidR="00C91EA3" w:rsidRDefault="00C91EA3" w:rsidP="0076005F">
            <w:pPr>
              <w:jc w:val="center"/>
            </w:pPr>
            <w:r>
              <w:lastRenderedPageBreak/>
              <w:t>1</w:t>
            </w:r>
          </w:p>
        </w:tc>
        <w:tc>
          <w:tcPr>
            <w:tcW w:w="8237" w:type="dxa"/>
          </w:tcPr>
          <w:p w:rsidR="00C91EA3" w:rsidRDefault="00C91EA3" w:rsidP="0076005F">
            <w:pPr>
              <w:jc w:val="both"/>
            </w:pPr>
            <w:proofErr w:type="spellStart"/>
            <w:r w:rsidRPr="00DB18CF">
              <w:rPr>
                <w:rFonts w:hint="eastAsia"/>
              </w:rPr>
              <w:t>Сформированность</w:t>
            </w:r>
            <w:proofErr w:type="spellEnd"/>
            <w:r w:rsidRPr="00DB18CF">
              <w:t xml:space="preserve"> </w:t>
            </w:r>
            <w:r w:rsidRPr="00DB18CF">
              <w:rPr>
                <w:rFonts w:hint="eastAsia"/>
              </w:rPr>
              <w:t>умений</w:t>
            </w:r>
            <w:r w:rsidRPr="00DB18CF">
              <w:t xml:space="preserve"> </w:t>
            </w:r>
            <w:r w:rsidRPr="00DB18CF">
              <w:rPr>
                <w:rFonts w:hint="eastAsia"/>
              </w:rPr>
              <w:t>распознавать</w:t>
            </w:r>
            <w:r w:rsidRPr="00DB18CF">
              <w:t xml:space="preserve"> </w:t>
            </w:r>
            <w:r w:rsidRPr="00DB18CF">
              <w:rPr>
                <w:rFonts w:hint="eastAsia"/>
              </w:rPr>
              <w:t>физические</w:t>
            </w:r>
            <w:r>
              <w:t xml:space="preserve"> </w:t>
            </w:r>
            <w:r w:rsidRPr="00DB18CF">
              <w:rPr>
                <w:rFonts w:hint="eastAsia"/>
              </w:rPr>
              <w:t>явления</w:t>
            </w:r>
            <w:r w:rsidRPr="00DB18CF">
              <w:t xml:space="preserve"> (</w:t>
            </w:r>
            <w:r w:rsidRPr="00DB18CF">
              <w:rPr>
                <w:rFonts w:hint="eastAsia"/>
              </w:rPr>
              <w:t>процессы</w:t>
            </w:r>
            <w:r w:rsidRPr="00DB18CF">
              <w:t xml:space="preserve">) </w:t>
            </w:r>
            <w:r w:rsidRPr="00DB18CF">
              <w:rPr>
                <w:rFonts w:hint="eastAsia"/>
              </w:rPr>
              <w:t>и</w:t>
            </w:r>
            <w:r w:rsidRPr="00DB18CF">
              <w:t xml:space="preserve"> </w:t>
            </w:r>
            <w:r w:rsidRPr="00DB18CF">
              <w:rPr>
                <w:rFonts w:hint="eastAsia"/>
              </w:rPr>
              <w:t>объяснять</w:t>
            </w:r>
            <w:r w:rsidRPr="00DB18CF">
              <w:t xml:space="preserve"> </w:t>
            </w:r>
            <w:r w:rsidRPr="00DB18CF">
              <w:rPr>
                <w:rFonts w:hint="eastAsia"/>
              </w:rPr>
              <w:t>их</w:t>
            </w:r>
            <w:r w:rsidRPr="00DB18CF">
              <w:t xml:space="preserve"> </w:t>
            </w:r>
            <w:r w:rsidRPr="00DB18CF">
              <w:rPr>
                <w:rFonts w:hint="eastAsia"/>
              </w:rPr>
              <w:t>на</w:t>
            </w:r>
            <w:r w:rsidRPr="00DB18CF">
              <w:t xml:space="preserve"> </w:t>
            </w:r>
            <w:r w:rsidRPr="00DB18CF">
              <w:rPr>
                <w:rFonts w:hint="eastAsia"/>
              </w:rPr>
              <w:t>основе</w:t>
            </w:r>
            <w:r w:rsidRPr="00DB18CF">
              <w:t xml:space="preserve"> </w:t>
            </w:r>
            <w:r w:rsidRPr="00DB18CF">
              <w:rPr>
                <w:rFonts w:hint="eastAsia"/>
              </w:rPr>
              <w:t>изученных</w:t>
            </w:r>
            <w:r w:rsidRPr="00DB18CF">
              <w:t xml:space="preserve"> </w:t>
            </w:r>
            <w:r w:rsidRPr="00DB18CF">
              <w:rPr>
                <w:rFonts w:hint="eastAsia"/>
              </w:rPr>
              <w:t>законов</w:t>
            </w:r>
          </w:p>
        </w:tc>
      </w:tr>
      <w:tr w:rsidR="00C91EA3" w:rsidTr="0076005F">
        <w:tc>
          <w:tcPr>
            <w:tcW w:w="1108" w:type="dxa"/>
          </w:tcPr>
          <w:p w:rsidR="00C91EA3" w:rsidRDefault="00C91EA3" w:rsidP="0076005F">
            <w:pPr>
              <w:jc w:val="center"/>
            </w:pPr>
            <w:r>
              <w:t>2</w:t>
            </w:r>
          </w:p>
        </w:tc>
        <w:tc>
          <w:tcPr>
            <w:tcW w:w="8237" w:type="dxa"/>
          </w:tcPr>
          <w:p w:rsidR="00C91EA3" w:rsidRDefault="00C91EA3" w:rsidP="0076005F">
            <w:pPr>
              <w:jc w:val="both"/>
            </w:pPr>
            <w:r w:rsidRPr="00DB18CF">
              <w:rPr>
                <w:rFonts w:hint="eastAsia"/>
              </w:rPr>
              <w:t>Владение</w:t>
            </w:r>
            <w:r w:rsidRPr="00DB18CF">
              <w:t xml:space="preserve"> </w:t>
            </w:r>
            <w:r w:rsidRPr="00DB18CF">
              <w:rPr>
                <w:rFonts w:hint="eastAsia"/>
              </w:rPr>
              <w:t>основополагающими</w:t>
            </w:r>
            <w:r w:rsidRPr="00DB18CF">
              <w:t xml:space="preserve"> </w:t>
            </w:r>
            <w:r w:rsidRPr="00DB18CF">
              <w:rPr>
                <w:rFonts w:hint="eastAsia"/>
              </w:rPr>
              <w:t>физическими</w:t>
            </w:r>
            <w:r w:rsidRPr="00DB18CF">
              <w:t xml:space="preserve"> </w:t>
            </w:r>
            <w:r w:rsidRPr="00DB18CF">
              <w:rPr>
                <w:rFonts w:hint="eastAsia"/>
              </w:rPr>
              <w:t>понятиями</w:t>
            </w:r>
            <w:r w:rsidRPr="00DB18CF">
              <w:t xml:space="preserve"> </w:t>
            </w:r>
            <w:r w:rsidRPr="00DB18CF">
              <w:rPr>
                <w:rFonts w:hint="eastAsia"/>
              </w:rPr>
              <w:t>и</w:t>
            </w:r>
            <w:r w:rsidRPr="00DB18CF">
              <w:t xml:space="preserve"> </w:t>
            </w:r>
            <w:r w:rsidRPr="00DB18CF">
              <w:rPr>
                <w:rFonts w:hint="eastAsia"/>
              </w:rPr>
              <w:t>величинами</w:t>
            </w:r>
            <w:r w:rsidRPr="00DB18CF">
              <w:t xml:space="preserve">, </w:t>
            </w:r>
            <w:r w:rsidRPr="00DB18CF">
              <w:rPr>
                <w:rFonts w:hint="eastAsia"/>
              </w:rPr>
              <w:t>характеризующими</w:t>
            </w:r>
            <w:r w:rsidRPr="00DB18CF">
              <w:t xml:space="preserve"> </w:t>
            </w:r>
            <w:r w:rsidRPr="00DB18CF">
              <w:rPr>
                <w:rFonts w:hint="eastAsia"/>
              </w:rPr>
              <w:t>физические</w:t>
            </w:r>
            <w:r>
              <w:t xml:space="preserve"> </w:t>
            </w:r>
            <w:r w:rsidRPr="00DB18CF">
              <w:rPr>
                <w:rFonts w:hint="eastAsia"/>
              </w:rPr>
              <w:t>процессы</w:t>
            </w:r>
          </w:p>
        </w:tc>
      </w:tr>
      <w:tr w:rsidR="00C91EA3" w:rsidTr="0076005F">
        <w:tc>
          <w:tcPr>
            <w:tcW w:w="1108" w:type="dxa"/>
          </w:tcPr>
          <w:p w:rsidR="00C91EA3" w:rsidRDefault="00C91EA3" w:rsidP="0076005F">
            <w:pPr>
              <w:jc w:val="center"/>
            </w:pPr>
            <w:r>
              <w:t>3</w:t>
            </w:r>
          </w:p>
        </w:tc>
        <w:tc>
          <w:tcPr>
            <w:tcW w:w="8237" w:type="dxa"/>
          </w:tcPr>
          <w:p w:rsidR="00C91EA3" w:rsidRDefault="00C91EA3" w:rsidP="0076005F">
            <w:pPr>
              <w:jc w:val="both"/>
            </w:pPr>
            <w:proofErr w:type="spellStart"/>
            <w:r w:rsidRPr="00DB18CF">
              <w:rPr>
                <w:rFonts w:hint="eastAsia"/>
              </w:rPr>
              <w:t>Сформированность</w:t>
            </w:r>
            <w:proofErr w:type="spellEnd"/>
            <w:r w:rsidRPr="00DB18CF">
              <w:t xml:space="preserve"> </w:t>
            </w:r>
            <w:r w:rsidRPr="00DB18CF">
              <w:rPr>
                <w:rFonts w:hint="eastAsia"/>
              </w:rPr>
              <w:t>умений</w:t>
            </w:r>
            <w:r w:rsidRPr="00DB18CF">
              <w:t xml:space="preserve"> </w:t>
            </w:r>
            <w:r w:rsidRPr="00DB18CF">
              <w:rPr>
                <w:rFonts w:hint="eastAsia"/>
              </w:rPr>
              <w:t>применять</w:t>
            </w:r>
            <w:r w:rsidRPr="00DB18CF">
              <w:t xml:space="preserve"> </w:t>
            </w:r>
            <w:r w:rsidRPr="00DB18CF">
              <w:rPr>
                <w:rFonts w:hint="eastAsia"/>
              </w:rPr>
              <w:t>законы</w:t>
            </w:r>
            <w:r w:rsidRPr="00DB18CF">
              <w:t xml:space="preserve"> </w:t>
            </w:r>
            <w:r w:rsidRPr="00DB18CF">
              <w:rPr>
                <w:rFonts w:hint="eastAsia"/>
              </w:rPr>
              <w:t>классической</w:t>
            </w:r>
            <w:r w:rsidRPr="00DB18CF">
              <w:t xml:space="preserve"> </w:t>
            </w:r>
            <w:r w:rsidRPr="00DB18CF">
              <w:rPr>
                <w:rFonts w:hint="eastAsia"/>
              </w:rPr>
              <w:t>механики</w:t>
            </w:r>
            <w:r w:rsidRPr="00DB18CF">
              <w:t xml:space="preserve">, </w:t>
            </w:r>
            <w:r w:rsidRPr="00DB18CF">
              <w:rPr>
                <w:rFonts w:hint="eastAsia"/>
              </w:rPr>
              <w:t>молекулярной</w:t>
            </w:r>
            <w:r w:rsidRPr="00DB18CF">
              <w:t xml:space="preserve"> </w:t>
            </w:r>
            <w:r w:rsidRPr="00DB18CF">
              <w:rPr>
                <w:rFonts w:hint="eastAsia"/>
              </w:rPr>
              <w:t>физики</w:t>
            </w:r>
            <w:r w:rsidRPr="00DB18CF">
              <w:t xml:space="preserve"> </w:t>
            </w:r>
            <w:r w:rsidRPr="00DB18CF">
              <w:rPr>
                <w:rFonts w:hint="eastAsia"/>
              </w:rPr>
              <w:t>и</w:t>
            </w:r>
            <w:r w:rsidRPr="00DB18CF">
              <w:t xml:space="preserve"> </w:t>
            </w:r>
            <w:r w:rsidRPr="00DB18CF">
              <w:rPr>
                <w:rFonts w:hint="eastAsia"/>
              </w:rPr>
              <w:t>термодинамики</w:t>
            </w:r>
            <w:r w:rsidRPr="00DB18CF">
              <w:t xml:space="preserve">, </w:t>
            </w:r>
            <w:r w:rsidRPr="00DB18CF">
              <w:rPr>
                <w:rFonts w:hint="eastAsia"/>
              </w:rPr>
              <w:t>электродинамики</w:t>
            </w:r>
            <w:r w:rsidRPr="00DB18CF">
              <w:t xml:space="preserve">, </w:t>
            </w:r>
            <w:r w:rsidRPr="00DB18CF">
              <w:rPr>
                <w:rFonts w:hint="eastAsia"/>
              </w:rPr>
              <w:t>квантовой</w:t>
            </w:r>
            <w:r w:rsidRPr="00DB18CF">
              <w:t xml:space="preserve"> </w:t>
            </w:r>
            <w:r w:rsidRPr="00DB18CF">
              <w:rPr>
                <w:rFonts w:hint="eastAsia"/>
              </w:rPr>
              <w:t>физики</w:t>
            </w:r>
            <w:r w:rsidRPr="00DB18CF">
              <w:t xml:space="preserve"> </w:t>
            </w:r>
            <w:r w:rsidRPr="00DB18CF">
              <w:rPr>
                <w:rFonts w:hint="eastAsia"/>
              </w:rPr>
              <w:t>для</w:t>
            </w:r>
            <w:r>
              <w:t xml:space="preserve"> </w:t>
            </w:r>
            <w:r w:rsidRPr="00DB18CF">
              <w:rPr>
                <w:rFonts w:hint="eastAsia"/>
              </w:rPr>
              <w:t>анализа</w:t>
            </w:r>
            <w:r w:rsidRPr="00DB18CF">
              <w:t xml:space="preserve"> </w:t>
            </w:r>
            <w:r w:rsidRPr="00DB18CF">
              <w:rPr>
                <w:rFonts w:hint="eastAsia"/>
              </w:rPr>
              <w:t>и</w:t>
            </w:r>
            <w:r w:rsidRPr="00DB18CF">
              <w:t xml:space="preserve"> </w:t>
            </w:r>
            <w:r w:rsidRPr="00DB18CF">
              <w:rPr>
                <w:rFonts w:hint="eastAsia"/>
              </w:rPr>
              <w:t>объяснения</w:t>
            </w:r>
            <w:r w:rsidRPr="00DB18CF">
              <w:t xml:space="preserve"> </w:t>
            </w:r>
            <w:r w:rsidRPr="00DB18CF">
              <w:rPr>
                <w:rFonts w:hint="eastAsia"/>
              </w:rPr>
              <w:t>явлений</w:t>
            </w:r>
            <w:r w:rsidRPr="00DB18CF">
              <w:t xml:space="preserve"> </w:t>
            </w:r>
            <w:r w:rsidRPr="00DB18CF">
              <w:rPr>
                <w:rFonts w:hint="eastAsia"/>
              </w:rPr>
              <w:t>микромира</w:t>
            </w:r>
            <w:r w:rsidRPr="00DB18CF">
              <w:t xml:space="preserve">, </w:t>
            </w:r>
            <w:r w:rsidRPr="00DB18CF">
              <w:rPr>
                <w:rFonts w:hint="eastAsia"/>
              </w:rPr>
              <w:t>макромира</w:t>
            </w:r>
            <w:r>
              <w:t xml:space="preserve"> </w:t>
            </w:r>
            <w:r w:rsidRPr="00DB18CF">
              <w:rPr>
                <w:rFonts w:hint="eastAsia"/>
              </w:rPr>
              <w:t>и</w:t>
            </w:r>
            <w:r w:rsidRPr="00DB18CF">
              <w:t xml:space="preserve"> </w:t>
            </w:r>
            <w:proofErr w:type="spellStart"/>
            <w:r w:rsidRPr="00DB18CF">
              <w:rPr>
                <w:rFonts w:hint="eastAsia"/>
              </w:rPr>
              <w:t>мегамира</w:t>
            </w:r>
            <w:proofErr w:type="spellEnd"/>
            <w:r w:rsidRPr="00DB18CF">
              <w:t xml:space="preserve">, </w:t>
            </w:r>
            <w:r w:rsidRPr="00DB18CF">
              <w:rPr>
                <w:rFonts w:hint="eastAsia"/>
              </w:rPr>
              <w:t>различать</w:t>
            </w:r>
            <w:r w:rsidRPr="00DB18CF">
              <w:t xml:space="preserve"> </w:t>
            </w:r>
            <w:r w:rsidRPr="00DB18CF">
              <w:rPr>
                <w:rFonts w:hint="eastAsia"/>
              </w:rPr>
              <w:t>условия</w:t>
            </w:r>
            <w:r w:rsidRPr="00DB18CF">
              <w:t xml:space="preserve"> (</w:t>
            </w:r>
            <w:r w:rsidRPr="00DB18CF">
              <w:rPr>
                <w:rFonts w:hint="eastAsia"/>
              </w:rPr>
              <w:t>границы</w:t>
            </w:r>
            <w:r w:rsidRPr="00DB18CF">
              <w:t xml:space="preserve">, </w:t>
            </w:r>
            <w:r w:rsidRPr="00DB18CF">
              <w:rPr>
                <w:rFonts w:hint="eastAsia"/>
              </w:rPr>
              <w:t>области</w:t>
            </w:r>
            <w:r w:rsidRPr="00DB18CF">
              <w:t>)</w:t>
            </w:r>
            <w:r>
              <w:t xml:space="preserve"> </w:t>
            </w:r>
            <w:r w:rsidRPr="00DB18CF">
              <w:rPr>
                <w:rFonts w:hint="eastAsia"/>
              </w:rPr>
              <w:t>применимости</w:t>
            </w:r>
            <w:r w:rsidRPr="00DB18CF">
              <w:t xml:space="preserve"> </w:t>
            </w:r>
            <w:r w:rsidRPr="00DB18CF">
              <w:rPr>
                <w:rFonts w:hint="eastAsia"/>
              </w:rPr>
              <w:t>физических</w:t>
            </w:r>
            <w:r w:rsidRPr="00DB18CF">
              <w:t xml:space="preserve"> </w:t>
            </w:r>
            <w:r w:rsidRPr="00DB18CF">
              <w:rPr>
                <w:rFonts w:hint="eastAsia"/>
              </w:rPr>
              <w:t>законов</w:t>
            </w:r>
            <w:r w:rsidRPr="00DB18CF">
              <w:t xml:space="preserve">, </w:t>
            </w:r>
            <w:r w:rsidRPr="00DB18CF">
              <w:rPr>
                <w:rFonts w:hint="eastAsia"/>
              </w:rPr>
              <w:t>понимать</w:t>
            </w:r>
            <w:r w:rsidRPr="00DB18CF">
              <w:t xml:space="preserve"> </w:t>
            </w:r>
            <w:r w:rsidRPr="00DB18CF">
              <w:rPr>
                <w:rFonts w:hint="eastAsia"/>
              </w:rPr>
              <w:t>всеобщий</w:t>
            </w:r>
            <w:r w:rsidRPr="00DB18CF">
              <w:t xml:space="preserve"> </w:t>
            </w:r>
            <w:r w:rsidRPr="00DB18CF">
              <w:rPr>
                <w:rFonts w:hint="eastAsia"/>
              </w:rPr>
              <w:t>характер</w:t>
            </w:r>
            <w:r w:rsidRPr="00DB18CF">
              <w:t xml:space="preserve"> </w:t>
            </w:r>
            <w:r w:rsidRPr="00DB18CF">
              <w:rPr>
                <w:rFonts w:hint="eastAsia"/>
              </w:rPr>
              <w:t>фундаментальных</w:t>
            </w:r>
            <w:r w:rsidRPr="00DB18CF">
              <w:t xml:space="preserve"> </w:t>
            </w:r>
            <w:r w:rsidRPr="00DB18CF">
              <w:rPr>
                <w:rFonts w:hint="eastAsia"/>
              </w:rPr>
              <w:t>законов</w:t>
            </w:r>
            <w:r w:rsidRPr="00DB18CF">
              <w:t xml:space="preserve"> </w:t>
            </w:r>
            <w:r w:rsidRPr="00DB18CF">
              <w:rPr>
                <w:rFonts w:hint="eastAsia"/>
              </w:rPr>
              <w:t>и</w:t>
            </w:r>
            <w:r w:rsidRPr="00DB18CF">
              <w:t xml:space="preserve"> </w:t>
            </w:r>
            <w:r w:rsidRPr="00DB18CF">
              <w:rPr>
                <w:rFonts w:hint="eastAsia"/>
              </w:rPr>
              <w:t>ограниченность</w:t>
            </w:r>
            <w:r w:rsidRPr="00DB18CF">
              <w:t xml:space="preserve"> </w:t>
            </w:r>
            <w:r w:rsidRPr="00DB18CF">
              <w:rPr>
                <w:rFonts w:hint="eastAsia"/>
              </w:rPr>
              <w:t>использования</w:t>
            </w:r>
            <w:r w:rsidRPr="00DB18CF">
              <w:t xml:space="preserve"> </w:t>
            </w:r>
            <w:r w:rsidRPr="00DB18CF">
              <w:rPr>
                <w:rFonts w:hint="eastAsia"/>
              </w:rPr>
              <w:t>частных</w:t>
            </w:r>
            <w:r w:rsidRPr="00DB18CF">
              <w:t xml:space="preserve"> </w:t>
            </w:r>
            <w:r w:rsidRPr="00DB18CF">
              <w:rPr>
                <w:rFonts w:hint="eastAsia"/>
              </w:rPr>
              <w:t>законов</w:t>
            </w:r>
            <w:r w:rsidRPr="00DB18CF">
              <w:t xml:space="preserve">; </w:t>
            </w:r>
            <w:r w:rsidRPr="00DB18CF">
              <w:rPr>
                <w:rFonts w:hint="eastAsia"/>
              </w:rPr>
              <w:t>анализировать</w:t>
            </w:r>
            <w:r>
              <w:t xml:space="preserve"> </w:t>
            </w:r>
            <w:r w:rsidRPr="00DB18CF">
              <w:rPr>
                <w:rFonts w:hint="eastAsia"/>
              </w:rPr>
              <w:t>физические</w:t>
            </w:r>
            <w:r w:rsidRPr="00DB18CF">
              <w:t xml:space="preserve"> </w:t>
            </w:r>
            <w:r w:rsidRPr="00DB18CF">
              <w:rPr>
                <w:rFonts w:hint="eastAsia"/>
              </w:rPr>
              <w:t>процессы</w:t>
            </w:r>
            <w:r w:rsidRPr="00DB18CF">
              <w:t xml:space="preserve">, </w:t>
            </w:r>
            <w:r w:rsidRPr="00DB18CF">
              <w:rPr>
                <w:rFonts w:hint="eastAsia"/>
              </w:rPr>
              <w:t>используя</w:t>
            </w:r>
            <w:r w:rsidRPr="00DB18CF">
              <w:t xml:space="preserve"> </w:t>
            </w:r>
            <w:r w:rsidRPr="00DB18CF">
              <w:rPr>
                <w:rFonts w:hint="eastAsia"/>
              </w:rPr>
              <w:t>основные</w:t>
            </w:r>
            <w:r w:rsidRPr="00DB18CF">
              <w:t xml:space="preserve"> </w:t>
            </w:r>
            <w:r w:rsidRPr="00DB18CF">
              <w:rPr>
                <w:rFonts w:hint="eastAsia"/>
              </w:rPr>
              <w:t>положения</w:t>
            </w:r>
            <w:r w:rsidRPr="00DB18CF">
              <w:t>,</w:t>
            </w:r>
            <w:r>
              <w:t xml:space="preserve"> </w:t>
            </w:r>
            <w:r w:rsidRPr="00DB18CF">
              <w:rPr>
                <w:rFonts w:hint="eastAsia"/>
              </w:rPr>
              <w:t>законы</w:t>
            </w:r>
            <w:r w:rsidRPr="00DB18CF">
              <w:t xml:space="preserve"> </w:t>
            </w:r>
            <w:r w:rsidRPr="00DB18CF">
              <w:rPr>
                <w:rFonts w:hint="eastAsia"/>
              </w:rPr>
              <w:t>и</w:t>
            </w:r>
            <w:r w:rsidRPr="00DB18CF">
              <w:t xml:space="preserve"> </w:t>
            </w:r>
            <w:r w:rsidRPr="00DB18CF">
              <w:rPr>
                <w:rFonts w:hint="eastAsia"/>
              </w:rPr>
              <w:t>закономерности</w:t>
            </w:r>
          </w:p>
        </w:tc>
      </w:tr>
      <w:tr w:rsidR="00C91EA3" w:rsidTr="0076005F">
        <w:tc>
          <w:tcPr>
            <w:tcW w:w="1108" w:type="dxa"/>
          </w:tcPr>
          <w:p w:rsidR="00C91EA3" w:rsidRDefault="00C91EA3" w:rsidP="0076005F">
            <w:pPr>
              <w:jc w:val="center"/>
            </w:pPr>
            <w:r>
              <w:t>4</w:t>
            </w:r>
          </w:p>
        </w:tc>
        <w:tc>
          <w:tcPr>
            <w:tcW w:w="8237" w:type="dxa"/>
          </w:tcPr>
          <w:p w:rsidR="00C91EA3" w:rsidRDefault="00C91EA3" w:rsidP="0076005F">
            <w:pPr>
              <w:jc w:val="both"/>
            </w:pPr>
            <w:proofErr w:type="spellStart"/>
            <w:r w:rsidRPr="00DB18CF">
              <w:rPr>
                <w:rFonts w:hint="eastAsia"/>
              </w:rPr>
              <w:t>Сформированность</w:t>
            </w:r>
            <w:proofErr w:type="spellEnd"/>
            <w:r w:rsidRPr="00DB18CF">
              <w:t xml:space="preserve"> </w:t>
            </w:r>
            <w:r w:rsidRPr="00DB18CF">
              <w:rPr>
                <w:rFonts w:hint="eastAsia"/>
              </w:rPr>
              <w:t>умения</w:t>
            </w:r>
            <w:r w:rsidRPr="00DB18CF">
              <w:t xml:space="preserve"> </w:t>
            </w:r>
            <w:r w:rsidRPr="00DB18CF">
              <w:rPr>
                <w:rFonts w:hint="eastAsia"/>
              </w:rPr>
              <w:t>различать</w:t>
            </w:r>
            <w:r w:rsidRPr="00DB18CF">
              <w:t xml:space="preserve"> </w:t>
            </w:r>
            <w:r w:rsidRPr="00DB18CF">
              <w:rPr>
                <w:rFonts w:hint="eastAsia"/>
              </w:rPr>
              <w:t>условия</w:t>
            </w:r>
            <w:r w:rsidRPr="00DB18CF">
              <w:t xml:space="preserve"> </w:t>
            </w:r>
            <w:r w:rsidRPr="00DB18CF">
              <w:rPr>
                <w:rFonts w:hint="eastAsia"/>
              </w:rPr>
              <w:t>применимости</w:t>
            </w:r>
            <w:r w:rsidRPr="00DB18CF">
              <w:t xml:space="preserve"> </w:t>
            </w:r>
            <w:r w:rsidRPr="00DB18CF">
              <w:rPr>
                <w:rFonts w:hint="eastAsia"/>
              </w:rPr>
              <w:t>моделей</w:t>
            </w:r>
            <w:r w:rsidRPr="00DB18CF">
              <w:t xml:space="preserve"> </w:t>
            </w:r>
            <w:r w:rsidRPr="00DB18CF">
              <w:rPr>
                <w:rFonts w:hint="eastAsia"/>
              </w:rPr>
              <w:t>физических</w:t>
            </w:r>
            <w:r w:rsidRPr="00DB18CF">
              <w:t xml:space="preserve"> </w:t>
            </w:r>
            <w:r w:rsidRPr="00DB18CF">
              <w:rPr>
                <w:rFonts w:hint="eastAsia"/>
              </w:rPr>
              <w:t>тел</w:t>
            </w:r>
            <w:r w:rsidRPr="00DB18CF">
              <w:t xml:space="preserve"> </w:t>
            </w:r>
            <w:r w:rsidRPr="00DB18CF">
              <w:rPr>
                <w:rFonts w:hint="eastAsia"/>
              </w:rPr>
              <w:t>и</w:t>
            </w:r>
            <w:r w:rsidRPr="00DB18CF">
              <w:t xml:space="preserve"> </w:t>
            </w:r>
            <w:r w:rsidRPr="00DB18CF">
              <w:rPr>
                <w:rFonts w:hint="eastAsia"/>
              </w:rPr>
              <w:t>процессов</w:t>
            </w:r>
            <w:r w:rsidRPr="00DB18CF">
              <w:t xml:space="preserve"> (</w:t>
            </w:r>
            <w:r w:rsidRPr="00DB18CF">
              <w:rPr>
                <w:rFonts w:hint="eastAsia"/>
              </w:rPr>
              <w:t>явлений</w:t>
            </w:r>
            <w:r w:rsidRPr="00DB18CF">
              <w:t>)</w:t>
            </w:r>
          </w:p>
        </w:tc>
      </w:tr>
      <w:tr w:rsidR="00C91EA3" w:rsidTr="0076005F">
        <w:tc>
          <w:tcPr>
            <w:tcW w:w="1108" w:type="dxa"/>
          </w:tcPr>
          <w:p w:rsidR="00C91EA3" w:rsidRDefault="00C91EA3" w:rsidP="0076005F">
            <w:pPr>
              <w:jc w:val="center"/>
            </w:pPr>
            <w:r>
              <w:t>5</w:t>
            </w:r>
          </w:p>
        </w:tc>
        <w:tc>
          <w:tcPr>
            <w:tcW w:w="8237" w:type="dxa"/>
          </w:tcPr>
          <w:p w:rsidR="00C91EA3" w:rsidRDefault="00C91EA3" w:rsidP="0076005F">
            <w:pPr>
              <w:jc w:val="both"/>
            </w:pPr>
            <w:proofErr w:type="spellStart"/>
            <w:r w:rsidRPr="00DB18CF">
              <w:rPr>
                <w:rFonts w:hint="eastAsia"/>
              </w:rPr>
              <w:t>Сформированность</w:t>
            </w:r>
            <w:proofErr w:type="spellEnd"/>
            <w:r w:rsidRPr="00DB18CF">
              <w:t xml:space="preserve"> </w:t>
            </w:r>
            <w:r w:rsidRPr="00DB18CF">
              <w:rPr>
                <w:rFonts w:hint="eastAsia"/>
              </w:rPr>
              <w:t>умения</w:t>
            </w:r>
            <w:r w:rsidRPr="00DB18CF">
              <w:t xml:space="preserve"> </w:t>
            </w:r>
            <w:r w:rsidRPr="00DB18CF">
              <w:rPr>
                <w:rFonts w:hint="eastAsia"/>
              </w:rPr>
              <w:t>решать</w:t>
            </w:r>
            <w:r w:rsidRPr="00DB18CF">
              <w:t xml:space="preserve"> </w:t>
            </w:r>
            <w:r w:rsidRPr="00DB18CF">
              <w:rPr>
                <w:rFonts w:hint="eastAsia"/>
              </w:rPr>
              <w:t>расчётные</w:t>
            </w:r>
            <w:r w:rsidRPr="00DB18CF">
              <w:t xml:space="preserve"> </w:t>
            </w:r>
            <w:r w:rsidRPr="00DB18CF">
              <w:rPr>
                <w:rFonts w:hint="eastAsia"/>
              </w:rPr>
              <w:t>задачи</w:t>
            </w:r>
            <w:r>
              <w:t xml:space="preserve"> </w:t>
            </w:r>
            <w:r w:rsidRPr="00DB18CF">
              <w:rPr>
                <w:rFonts w:hint="eastAsia"/>
              </w:rPr>
              <w:t>с</w:t>
            </w:r>
            <w:r w:rsidRPr="00DB18CF">
              <w:t xml:space="preserve"> </w:t>
            </w:r>
            <w:r w:rsidRPr="00DB18CF">
              <w:rPr>
                <w:rFonts w:hint="eastAsia"/>
              </w:rPr>
              <w:t>явно</w:t>
            </w:r>
            <w:r w:rsidRPr="00DB18CF">
              <w:t xml:space="preserve"> </w:t>
            </w:r>
            <w:r w:rsidRPr="00DB18CF">
              <w:rPr>
                <w:rFonts w:hint="eastAsia"/>
              </w:rPr>
              <w:t>заданной</w:t>
            </w:r>
            <w:r w:rsidRPr="00DB18CF">
              <w:t xml:space="preserve"> </w:t>
            </w:r>
            <w:r w:rsidRPr="00DB18CF">
              <w:rPr>
                <w:rFonts w:hint="eastAsia"/>
              </w:rPr>
              <w:t>и</w:t>
            </w:r>
            <w:r w:rsidRPr="00DB18CF">
              <w:t xml:space="preserve"> </w:t>
            </w:r>
            <w:r w:rsidRPr="00DB18CF">
              <w:rPr>
                <w:rFonts w:hint="eastAsia"/>
              </w:rPr>
              <w:t>неявно</w:t>
            </w:r>
            <w:r w:rsidRPr="00DB18CF">
              <w:t xml:space="preserve"> </w:t>
            </w:r>
            <w:r w:rsidRPr="00DB18CF">
              <w:rPr>
                <w:rFonts w:hint="eastAsia"/>
              </w:rPr>
              <w:t>заданной</w:t>
            </w:r>
            <w:r w:rsidRPr="00DB18CF">
              <w:t xml:space="preserve"> </w:t>
            </w:r>
            <w:r w:rsidRPr="00DB18CF">
              <w:rPr>
                <w:rFonts w:hint="eastAsia"/>
              </w:rPr>
              <w:t>физической</w:t>
            </w:r>
            <w:r w:rsidRPr="00DB18CF">
              <w:t xml:space="preserve"> </w:t>
            </w:r>
            <w:r w:rsidRPr="00DB18CF">
              <w:rPr>
                <w:rFonts w:hint="eastAsia"/>
              </w:rPr>
              <w:t>моделью</w:t>
            </w:r>
            <w:r w:rsidRPr="00DB18CF">
              <w:t xml:space="preserve">: </w:t>
            </w:r>
            <w:r w:rsidRPr="00DB18CF">
              <w:rPr>
                <w:rFonts w:hint="eastAsia"/>
              </w:rPr>
              <w:t>на</w:t>
            </w:r>
            <w:r w:rsidRPr="00DB18CF">
              <w:t xml:space="preserve"> </w:t>
            </w:r>
            <w:r w:rsidRPr="00DB18CF">
              <w:rPr>
                <w:rFonts w:hint="eastAsia"/>
              </w:rPr>
              <w:t>основании</w:t>
            </w:r>
            <w:r w:rsidRPr="00DB18CF">
              <w:t xml:space="preserve"> </w:t>
            </w:r>
            <w:r w:rsidRPr="00DB18CF">
              <w:rPr>
                <w:rFonts w:hint="eastAsia"/>
              </w:rPr>
              <w:t>анализа</w:t>
            </w:r>
            <w:r w:rsidRPr="00DB18CF">
              <w:t xml:space="preserve"> </w:t>
            </w:r>
            <w:r w:rsidRPr="00DB18CF">
              <w:rPr>
                <w:rFonts w:hint="eastAsia"/>
              </w:rPr>
              <w:t>условия</w:t>
            </w:r>
            <w:r w:rsidRPr="00DB18CF">
              <w:t xml:space="preserve"> </w:t>
            </w:r>
            <w:r w:rsidRPr="00DB18CF">
              <w:rPr>
                <w:rFonts w:hint="eastAsia"/>
              </w:rPr>
              <w:t>выбирать</w:t>
            </w:r>
            <w:r w:rsidRPr="00DB18CF">
              <w:t xml:space="preserve"> </w:t>
            </w:r>
            <w:r w:rsidRPr="00DB18CF">
              <w:rPr>
                <w:rFonts w:hint="eastAsia"/>
              </w:rPr>
              <w:t>физические</w:t>
            </w:r>
            <w:r w:rsidRPr="00DB18CF">
              <w:t xml:space="preserve"> </w:t>
            </w:r>
            <w:r w:rsidRPr="00DB18CF">
              <w:rPr>
                <w:rFonts w:hint="eastAsia"/>
              </w:rPr>
              <w:t>модели</w:t>
            </w:r>
            <w:r w:rsidRPr="00DB18CF">
              <w:t xml:space="preserve">, </w:t>
            </w:r>
            <w:r w:rsidRPr="00DB18CF">
              <w:rPr>
                <w:rFonts w:hint="eastAsia"/>
              </w:rPr>
              <w:t>отвечающие</w:t>
            </w:r>
            <w:r w:rsidRPr="00DB18CF">
              <w:t xml:space="preserve"> </w:t>
            </w:r>
            <w:r w:rsidRPr="00DB18CF">
              <w:rPr>
                <w:rFonts w:hint="eastAsia"/>
              </w:rPr>
              <w:t>требованиям</w:t>
            </w:r>
            <w:r w:rsidRPr="00DB18CF">
              <w:t xml:space="preserve"> </w:t>
            </w:r>
            <w:r w:rsidRPr="00DB18CF">
              <w:rPr>
                <w:rFonts w:hint="eastAsia"/>
              </w:rPr>
              <w:t>задачи</w:t>
            </w:r>
            <w:r w:rsidRPr="00DB18CF">
              <w:t xml:space="preserve">, </w:t>
            </w:r>
            <w:r w:rsidRPr="00DB18CF">
              <w:rPr>
                <w:rFonts w:hint="eastAsia"/>
              </w:rPr>
              <w:t>применять</w:t>
            </w:r>
            <w:r w:rsidRPr="00DB18CF">
              <w:t xml:space="preserve"> </w:t>
            </w:r>
            <w:r w:rsidRPr="00DB18CF">
              <w:rPr>
                <w:rFonts w:hint="eastAsia"/>
              </w:rPr>
              <w:t>формулы</w:t>
            </w:r>
            <w:r w:rsidRPr="00DB18CF">
              <w:t xml:space="preserve">, </w:t>
            </w:r>
            <w:r w:rsidRPr="00DB18CF">
              <w:rPr>
                <w:rFonts w:hint="eastAsia"/>
              </w:rPr>
              <w:t>законы</w:t>
            </w:r>
            <w:r w:rsidRPr="00DB18CF">
              <w:t xml:space="preserve">, </w:t>
            </w:r>
            <w:r w:rsidRPr="00DB18CF">
              <w:rPr>
                <w:rFonts w:hint="eastAsia"/>
              </w:rPr>
              <w:t>закономерности</w:t>
            </w:r>
            <w:r w:rsidRPr="00DB18CF">
              <w:t xml:space="preserve"> </w:t>
            </w:r>
            <w:r w:rsidRPr="00DB18CF">
              <w:rPr>
                <w:rFonts w:hint="eastAsia"/>
              </w:rPr>
              <w:t>и</w:t>
            </w:r>
            <w:r w:rsidRPr="00DB18CF">
              <w:t xml:space="preserve"> </w:t>
            </w:r>
            <w:r w:rsidRPr="00DB18CF">
              <w:rPr>
                <w:rFonts w:hint="eastAsia"/>
              </w:rPr>
              <w:t>постулаты</w:t>
            </w:r>
            <w:r>
              <w:t xml:space="preserve"> </w:t>
            </w:r>
            <w:r w:rsidRPr="00DB18CF">
              <w:rPr>
                <w:rFonts w:hint="eastAsia"/>
              </w:rPr>
              <w:t>физических</w:t>
            </w:r>
            <w:r w:rsidRPr="00DB18CF">
              <w:t xml:space="preserve"> </w:t>
            </w:r>
            <w:r w:rsidRPr="00DB18CF">
              <w:rPr>
                <w:rFonts w:hint="eastAsia"/>
              </w:rPr>
              <w:t>теорий</w:t>
            </w:r>
            <w:r w:rsidRPr="00DB18CF">
              <w:t xml:space="preserve"> </w:t>
            </w:r>
            <w:r w:rsidRPr="00DB18CF">
              <w:rPr>
                <w:rFonts w:hint="eastAsia"/>
              </w:rPr>
              <w:t>при</w:t>
            </w:r>
            <w:r w:rsidRPr="00DB18CF">
              <w:t xml:space="preserve"> </w:t>
            </w:r>
            <w:r w:rsidRPr="00DB18CF">
              <w:rPr>
                <w:rFonts w:hint="eastAsia"/>
              </w:rPr>
              <w:t>использовании</w:t>
            </w:r>
            <w:r w:rsidRPr="00DB18CF">
              <w:t xml:space="preserve"> </w:t>
            </w:r>
            <w:r w:rsidRPr="00DB18CF">
              <w:rPr>
                <w:rFonts w:hint="eastAsia"/>
              </w:rPr>
              <w:t>математических</w:t>
            </w:r>
            <w:r>
              <w:t xml:space="preserve"> </w:t>
            </w:r>
            <w:r w:rsidRPr="00DB18CF">
              <w:rPr>
                <w:rFonts w:hint="eastAsia"/>
              </w:rPr>
              <w:t>методов</w:t>
            </w:r>
            <w:r w:rsidRPr="00DB18CF">
              <w:t xml:space="preserve"> </w:t>
            </w:r>
            <w:r w:rsidRPr="00DB18CF">
              <w:rPr>
                <w:rFonts w:hint="eastAsia"/>
              </w:rPr>
              <w:t>решения</w:t>
            </w:r>
            <w:r w:rsidRPr="00DB18CF">
              <w:t xml:space="preserve"> </w:t>
            </w:r>
            <w:r w:rsidRPr="00DB18CF">
              <w:rPr>
                <w:rFonts w:hint="eastAsia"/>
              </w:rPr>
              <w:t>задач</w:t>
            </w:r>
            <w:r w:rsidRPr="00DB18CF">
              <w:t xml:space="preserve">, </w:t>
            </w:r>
            <w:r w:rsidRPr="00DB18CF">
              <w:rPr>
                <w:rFonts w:hint="eastAsia"/>
              </w:rPr>
              <w:t>проводить</w:t>
            </w:r>
            <w:r w:rsidRPr="00DB18CF">
              <w:t xml:space="preserve"> </w:t>
            </w:r>
            <w:r w:rsidRPr="00DB18CF">
              <w:rPr>
                <w:rFonts w:hint="eastAsia"/>
              </w:rPr>
              <w:t>расчёты</w:t>
            </w:r>
            <w:r w:rsidRPr="00DB18CF">
              <w:t xml:space="preserve"> </w:t>
            </w:r>
            <w:r w:rsidRPr="00DB18CF">
              <w:rPr>
                <w:rFonts w:hint="eastAsia"/>
              </w:rPr>
              <w:t>на</w:t>
            </w:r>
            <w:r w:rsidRPr="00DB18CF">
              <w:t xml:space="preserve"> </w:t>
            </w:r>
            <w:r w:rsidRPr="00DB18CF">
              <w:rPr>
                <w:rFonts w:hint="eastAsia"/>
              </w:rPr>
              <w:t>основании</w:t>
            </w:r>
            <w:r w:rsidRPr="00DB18CF">
              <w:t xml:space="preserve"> </w:t>
            </w:r>
            <w:r w:rsidRPr="00DB18CF">
              <w:rPr>
                <w:rFonts w:hint="eastAsia"/>
              </w:rPr>
              <w:t>имеющихся</w:t>
            </w:r>
            <w:r w:rsidRPr="00DB18CF">
              <w:t xml:space="preserve"> </w:t>
            </w:r>
            <w:r w:rsidRPr="00DB18CF">
              <w:rPr>
                <w:rFonts w:hint="eastAsia"/>
              </w:rPr>
              <w:t>данных</w:t>
            </w:r>
            <w:r w:rsidRPr="00DB18CF">
              <w:t xml:space="preserve">, </w:t>
            </w:r>
            <w:r w:rsidRPr="00DB18CF">
              <w:rPr>
                <w:rFonts w:hint="eastAsia"/>
              </w:rPr>
              <w:t>анализировать</w:t>
            </w:r>
            <w:r w:rsidRPr="00DB18CF">
              <w:t xml:space="preserve"> </w:t>
            </w:r>
            <w:r w:rsidRPr="00DB18CF">
              <w:rPr>
                <w:rFonts w:hint="eastAsia"/>
              </w:rPr>
              <w:t>результаты</w:t>
            </w:r>
            <w:r>
              <w:t xml:space="preserve"> </w:t>
            </w:r>
            <w:r w:rsidRPr="00DB18CF">
              <w:rPr>
                <w:rFonts w:hint="eastAsia"/>
              </w:rPr>
              <w:t>и</w:t>
            </w:r>
            <w:r w:rsidRPr="00DB18CF">
              <w:t xml:space="preserve"> </w:t>
            </w:r>
            <w:r w:rsidRPr="00DB18CF">
              <w:rPr>
                <w:rFonts w:hint="eastAsia"/>
              </w:rPr>
              <w:t>корректировать</w:t>
            </w:r>
            <w:r>
              <w:t xml:space="preserve"> методы решения с учётом полученных результатов.</w:t>
            </w:r>
          </w:p>
        </w:tc>
      </w:tr>
      <w:tr w:rsidR="00C91EA3" w:rsidTr="0076005F">
        <w:tc>
          <w:tcPr>
            <w:tcW w:w="1108" w:type="dxa"/>
          </w:tcPr>
          <w:p w:rsidR="00C91EA3" w:rsidRDefault="00C91EA3" w:rsidP="0076005F">
            <w:pPr>
              <w:jc w:val="center"/>
            </w:pPr>
            <w:r>
              <w:t>6</w:t>
            </w:r>
          </w:p>
        </w:tc>
        <w:tc>
          <w:tcPr>
            <w:tcW w:w="8237" w:type="dxa"/>
          </w:tcPr>
          <w:p w:rsidR="00C91EA3" w:rsidRDefault="00C91EA3" w:rsidP="0076005F">
            <w:pPr>
              <w:jc w:val="both"/>
            </w:pPr>
            <w:r w:rsidRPr="00DB18CF">
              <w:rPr>
                <w:rFonts w:hint="eastAsia"/>
              </w:rPr>
              <w:t>Решать</w:t>
            </w:r>
            <w:r w:rsidRPr="00DB18CF">
              <w:t xml:space="preserve"> </w:t>
            </w:r>
            <w:r w:rsidRPr="00DB18CF">
              <w:rPr>
                <w:rFonts w:hint="eastAsia"/>
              </w:rPr>
              <w:t>качественные</w:t>
            </w:r>
            <w:r w:rsidRPr="00DB18CF">
              <w:t xml:space="preserve"> </w:t>
            </w:r>
            <w:r w:rsidRPr="00DB18CF">
              <w:rPr>
                <w:rFonts w:hint="eastAsia"/>
              </w:rPr>
              <w:t>задачи</w:t>
            </w:r>
            <w:r w:rsidRPr="00DB18CF">
              <w:t xml:space="preserve">, </w:t>
            </w:r>
            <w:r w:rsidRPr="00DB18CF">
              <w:rPr>
                <w:rFonts w:hint="eastAsia"/>
              </w:rPr>
              <w:t>требующие</w:t>
            </w:r>
            <w:r w:rsidRPr="00DB18CF">
              <w:t xml:space="preserve"> </w:t>
            </w:r>
            <w:r w:rsidRPr="00DB18CF">
              <w:rPr>
                <w:rFonts w:hint="eastAsia"/>
              </w:rPr>
              <w:t>применения</w:t>
            </w:r>
            <w:r>
              <w:t xml:space="preserve"> </w:t>
            </w:r>
            <w:r w:rsidRPr="00DB18CF">
              <w:rPr>
                <w:rFonts w:hint="eastAsia"/>
              </w:rPr>
              <w:t>знаний</w:t>
            </w:r>
            <w:r w:rsidRPr="00DB18CF">
              <w:t xml:space="preserve"> </w:t>
            </w:r>
            <w:r w:rsidRPr="00DB18CF">
              <w:rPr>
                <w:rFonts w:hint="eastAsia"/>
              </w:rPr>
              <w:t>из</w:t>
            </w:r>
            <w:r w:rsidRPr="00DB18CF">
              <w:t xml:space="preserve"> </w:t>
            </w:r>
            <w:r w:rsidRPr="00DB18CF">
              <w:rPr>
                <w:rFonts w:hint="eastAsia"/>
              </w:rPr>
              <w:t>разных</w:t>
            </w:r>
            <w:r w:rsidRPr="00DB18CF">
              <w:t xml:space="preserve"> </w:t>
            </w:r>
            <w:r w:rsidRPr="00DB18CF">
              <w:rPr>
                <w:rFonts w:hint="eastAsia"/>
              </w:rPr>
              <w:t>разделов</w:t>
            </w:r>
            <w:r w:rsidRPr="00DB18CF">
              <w:t xml:space="preserve"> </w:t>
            </w:r>
            <w:r w:rsidRPr="00DB18CF">
              <w:rPr>
                <w:rFonts w:hint="eastAsia"/>
              </w:rPr>
              <w:t>школьного</w:t>
            </w:r>
            <w:r w:rsidRPr="00DB18CF">
              <w:t xml:space="preserve"> </w:t>
            </w:r>
            <w:r w:rsidRPr="00DB18CF">
              <w:rPr>
                <w:rFonts w:hint="eastAsia"/>
              </w:rPr>
              <w:t>курса</w:t>
            </w:r>
            <w:r w:rsidRPr="00DB18CF">
              <w:t xml:space="preserve"> </w:t>
            </w:r>
            <w:r w:rsidRPr="00DB18CF">
              <w:rPr>
                <w:rFonts w:hint="eastAsia"/>
              </w:rPr>
              <w:t>физики</w:t>
            </w:r>
            <w:r w:rsidRPr="00DB18CF">
              <w:t>,</w:t>
            </w:r>
            <w:r>
              <w:t xml:space="preserve"> </w:t>
            </w:r>
            <w:r w:rsidRPr="00DB18CF">
              <w:rPr>
                <w:rFonts w:hint="eastAsia"/>
              </w:rPr>
              <w:t>а</w:t>
            </w:r>
            <w:r w:rsidRPr="00DB18CF">
              <w:t xml:space="preserve"> </w:t>
            </w:r>
            <w:r w:rsidRPr="00DB18CF">
              <w:rPr>
                <w:rFonts w:hint="eastAsia"/>
              </w:rPr>
              <w:t>также</w:t>
            </w:r>
            <w:r w:rsidRPr="00DB18CF">
              <w:t xml:space="preserve"> </w:t>
            </w:r>
            <w:r w:rsidRPr="00DB18CF">
              <w:rPr>
                <w:rFonts w:hint="eastAsia"/>
              </w:rPr>
              <w:t>интеграции</w:t>
            </w:r>
            <w:r w:rsidRPr="00DB18CF">
              <w:t xml:space="preserve"> </w:t>
            </w:r>
            <w:r w:rsidRPr="00DB18CF">
              <w:rPr>
                <w:rFonts w:hint="eastAsia"/>
              </w:rPr>
              <w:t>знаний</w:t>
            </w:r>
            <w:r w:rsidRPr="00DB18CF">
              <w:t xml:space="preserve"> </w:t>
            </w:r>
            <w:r w:rsidRPr="00DB18CF">
              <w:rPr>
                <w:rFonts w:hint="eastAsia"/>
              </w:rPr>
              <w:t>из</w:t>
            </w:r>
            <w:r w:rsidRPr="00DB18CF">
              <w:t xml:space="preserve"> </w:t>
            </w:r>
            <w:r w:rsidRPr="00DB18CF">
              <w:rPr>
                <w:rFonts w:hint="eastAsia"/>
              </w:rPr>
              <w:t>других</w:t>
            </w:r>
            <w:r w:rsidRPr="00DB18CF">
              <w:t xml:space="preserve"> </w:t>
            </w:r>
            <w:r w:rsidRPr="00DB18CF">
              <w:rPr>
                <w:rFonts w:hint="eastAsia"/>
              </w:rPr>
              <w:t>предметов</w:t>
            </w:r>
            <w:r w:rsidRPr="00DB18CF">
              <w:t xml:space="preserve"> </w:t>
            </w:r>
            <w:r w:rsidRPr="00DB18CF">
              <w:rPr>
                <w:rFonts w:hint="eastAsia"/>
              </w:rPr>
              <w:t>естественнонаучного</w:t>
            </w:r>
            <w:r w:rsidRPr="00DB18CF">
              <w:t xml:space="preserve"> </w:t>
            </w:r>
            <w:r w:rsidRPr="00DB18CF">
              <w:rPr>
                <w:rFonts w:hint="eastAsia"/>
              </w:rPr>
              <w:t>цикла</w:t>
            </w:r>
            <w:r w:rsidRPr="00DB18CF">
              <w:t xml:space="preserve">: </w:t>
            </w:r>
            <w:r w:rsidRPr="00DB18CF">
              <w:rPr>
                <w:rFonts w:hint="eastAsia"/>
              </w:rPr>
              <w:t>выстраивать</w:t>
            </w:r>
            <w:r w:rsidRPr="00DB18CF">
              <w:t xml:space="preserve"> </w:t>
            </w:r>
            <w:r w:rsidRPr="00DB18CF">
              <w:rPr>
                <w:rFonts w:hint="eastAsia"/>
              </w:rPr>
              <w:t>логическую</w:t>
            </w:r>
            <w:r w:rsidRPr="00DB18CF">
              <w:t xml:space="preserve"> </w:t>
            </w:r>
            <w:r w:rsidRPr="00DB18CF">
              <w:rPr>
                <w:rFonts w:hint="eastAsia"/>
              </w:rPr>
              <w:t>цепочку</w:t>
            </w:r>
            <w:r w:rsidRPr="00DB18CF">
              <w:t xml:space="preserve"> </w:t>
            </w:r>
            <w:r w:rsidRPr="00DB18CF">
              <w:rPr>
                <w:rFonts w:hint="eastAsia"/>
              </w:rPr>
              <w:t>рассуждений</w:t>
            </w:r>
            <w:r w:rsidRPr="00DB18CF">
              <w:t xml:space="preserve"> </w:t>
            </w:r>
            <w:r w:rsidRPr="00DB18CF">
              <w:rPr>
                <w:rFonts w:hint="eastAsia"/>
              </w:rPr>
              <w:t>с</w:t>
            </w:r>
            <w:r w:rsidRPr="00DB18CF">
              <w:t xml:space="preserve"> </w:t>
            </w:r>
            <w:r w:rsidRPr="00DB18CF">
              <w:rPr>
                <w:rFonts w:hint="eastAsia"/>
              </w:rPr>
              <w:t>опорой</w:t>
            </w:r>
            <w:r w:rsidRPr="00DB18CF">
              <w:t xml:space="preserve"> </w:t>
            </w:r>
            <w:r w:rsidRPr="00DB18CF">
              <w:rPr>
                <w:rFonts w:hint="eastAsia"/>
              </w:rPr>
              <w:t>на</w:t>
            </w:r>
            <w:r w:rsidRPr="00DB18CF">
              <w:t xml:space="preserve"> </w:t>
            </w:r>
            <w:r w:rsidRPr="00DB18CF">
              <w:rPr>
                <w:rFonts w:hint="eastAsia"/>
              </w:rPr>
              <w:t>изученные</w:t>
            </w:r>
            <w:r w:rsidRPr="00DB18CF">
              <w:t xml:space="preserve"> </w:t>
            </w:r>
            <w:r w:rsidRPr="00DB18CF">
              <w:rPr>
                <w:rFonts w:hint="eastAsia"/>
              </w:rPr>
              <w:t>законы</w:t>
            </w:r>
            <w:r w:rsidRPr="00DB18CF">
              <w:t>,</w:t>
            </w:r>
            <w:r>
              <w:t xml:space="preserve"> </w:t>
            </w:r>
            <w:r w:rsidRPr="00DB18CF">
              <w:rPr>
                <w:rFonts w:hint="eastAsia"/>
              </w:rPr>
              <w:t>закономерности</w:t>
            </w:r>
            <w:r w:rsidRPr="00DB18CF">
              <w:t xml:space="preserve"> </w:t>
            </w:r>
            <w:r w:rsidRPr="00DB18CF">
              <w:rPr>
                <w:rFonts w:hint="eastAsia"/>
              </w:rPr>
              <w:t>и</w:t>
            </w:r>
            <w:r w:rsidRPr="00DB18CF">
              <w:t xml:space="preserve"> </w:t>
            </w:r>
            <w:r w:rsidRPr="00DB18CF">
              <w:rPr>
                <w:rFonts w:hint="eastAsia"/>
              </w:rPr>
              <w:t>физические</w:t>
            </w:r>
            <w:r w:rsidRPr="00DB18CF">
              <w:t xml:space="preserve"> </w:t>
            </w:r>
            <w:r w:rsidRPr="00DB18CF">
              <w:rPr>
                <w:rFonts w:hint="eastAsia"/>
              </w:rPr>
              <w:t>явления</w:t>
            </w:r>
          </w:p>
        </w:tc>
      </w:tr>
      <w:tr w:rsidR="00C91EA3" w:rsidTr="0076005F">
        <w:tc>
          <w:tcPr>
            <w:tcW w:w="1108" w:type="dxa"/>
          </w:tcPr>
          <w:p w:rsidR="00C91EA3" w:rsidRDefault="00C91EA3" w:rsidP="0076005F">
            <w:pPr>
              <w:jc w:val="center"/>
            </w:pPr>
            <w:r>
              <w:t>7</w:t>
            </w:r>
          </w:p>
        </w:tc>
        <w:tc>
          <w:tcPr>
            <w:tcW w:w="8237" w:type="dxa"/>
          </w:tcPr>
          <w:p w:rsidR="00C91EA3" w:rsidRDefault="00C91EA3" w:rsidP="0076005F">
            <w:pPr>
              <w:jc w:val="both"/>
            </w:pPr>
            <w:r w:rsidRPr="00DB18CF">
              <w:rPr>
                <w:rFonts w:hint="eastAsia"/>
              </w:rPr>
              <w:t>Владение</w:t>
            </w:r>
            <w:r w:rsidRPr="00DB18CF">
              <w:t xml:space="preserve"> </w:t>
            </w:r>
            <w:r w:rsidRPr="00DB18CF">
              <w:rPr>
                <w:rFonts w:hint="eastAsia"/>
              </w:rPr>
              <w:t>основными</w:t>
            </w:r>
            <w:r w:rsidRPr="00DB18CF">
              <w:t xml:space="preserve"> </w:t>
            </w:r>
            <w:r w:rsidRPr="00DB18CF">
              <w:rPr>
                <w:rFonts w:hint="eastAsia"/>
              </w:rPr>
              <w:t>методами</w:t>
            </w:r>
            <w:r w:rsidRPr="00DB18CF">
              <w:t xml:space="preserve"> </w:t>
            </w:r>
            <w:r w:rsidRPr="00DB18CF">
              <w:rPr>
                <w:rFonts w:hint="eastAsia"/>
              </w:rPr>
              <w:t>научного</w:t>
            </w:r>
            <w:r w:rsidRPr="00DB18CF">
              <w:t xml:space="preserve"> </w:t>
            </w:r>
            <w:r w:rsidRPr="00DB18CF">
              <w:rPr>
                <w:rFonts w:hint="eastAsia"/>
              </w:rPr>
              <w:t>познания</w:t>
            </w:r>
            <w:r w:rsidRPr="00DB18CF">
              <w:t xml:space="preserve">, </w:t>
            </w:r>
            <w:r w:rsidRPr="00DB18CF">
              <w:rPr>
                <w:rFonts w:hint="eastAsia"/>
              </w:rPr>
              <w:t>используемыми</w:t>
            </w:r>
            <w:r w:rsidRPr="00DB18CF">
              <w:t xml:space="preserve"> </w:t>
            </w:r>
            <w:r w:rsidRPr="00DB18CF">
              <w:rPr>
                <w:rFonts w:hint="eastAsia"/>
              </w:rPr>
              <w:t>в</w:t>
            </w:r>
            <w:r w:rsidRPr="00DB18CF">
              <w:t xml:space="preserve"> </w:t>
            </w:r>
            <w:r w:rsidRPr="00DB18CF">
              <w:rPr>
                <w:rFonts w:hint="eastAsia"/>
              </w:rPr>
              <w:t>физике</w:t>
            </w:r>
            <w:r w:rsidRPr="00DB18CF">
              <w:t xml:space="preserve">: </w:t>
            </w:r>
            <w:r w:rsidRPr="00DB18CF">
              <w:rPr>
                <w:rFonts w:hint="eastAsia"/>
              </w:rPr>
              <w:t>проводить</w:t>
            </w:r>
            <w:r w:rsidRPr="00DB18CF">
              <w:t xml:space="preserve"> </w:t>
            </w:r>
            <w:r w:rsidRPr="00DB18CF">
              <w:rPr>
                <w:rFonts w:hint="eastAsia"/>
              </w:rPr>
              <w:t>прямые</w:t>
            </w:r>
            <w:r w:rsidRPr="00DB18CF">
              <w:t xml:space="preserve"> </w:t>
            </w:r>
            <w:r w:rsidRPr="00DB18CF">
              <w:rPr>
                <w:rFonts w:hint="eastAsia"/>
              </w:rPr>
              <w:t>и</w:t>
            </w:r>
            <w:r w:rsidRPr="00DB18CF">
              <w:t xml:space="preserve"> </w:t>
            </w:r>
            <w:r w:rsidRPr="00DB18CF">
              <w:rPr>
                <w:rFonts w:hint="eastAsia"/>
              </w:rPr>
              <w:t>косвенные</w:t>
            </w:r>
            <w:r>
              <w:t xml:space="preserve"> </w:t>
            </w:r>
            <w:r w:rsidRPr="00DB18CF">
              <w:rPr>
                <w:rFonts w:hint="eastAsia"/>
              </w:rPr>
              <w:t>измерения</w:t>
            </w:r>
            <w:r w:rsidRPr="00DB18CF">
              <w:t xml:space="preserve"> </w:t>
            </w:r>
            <w:r w:rsidRPr="00DB18CF">
              <w:rPr>
                <w:rFonts w:hint="eastAsia"/>
              </w:rPr>
              <w:t>физических</w:t>
            </w:r>
            <w:r w:rsidRPr="00DB18CF">
              <w:t xml:space="preserve"> </w:t>
            </w:r>
            <w:r w:rsidRPr="00DB18CF">
              <w:rPr>
                <w:rFonts w:hint="eastAsia"/>
              </w:rPr>
              <w:t>величин</w:t>
            </w:r>
            <w:r w:rsidRPr="00DB18CF">
              <w:t xml:space="preserve">, </w:t>
            </w:r>
            <w:r w:rsidRPr="00DB18CF">
              <w:rPr>
                <w:rFonts w:hint="eastAsia"/>
              </w:rPr>
              <w:t>выбирая</w:t>
            </w:r>
            <w:r w:rsidRPr="00DB18CF">
              <w:t xml:space="preserve"> </w:t>
            </w:r>
            <w:r w:rsidRPr="00DB18CF">
              <w:rPr>
                <w:rFonts w:hint="eastAsia"/>
              </w:rPr>
              <w:t>оптимальный</w:t>
            </w:r>
            <w:r>
              <w:t xml:space="preserve"> </w:t>
            </w:r>
            <w:r w:rsidRPr="00DB18CF">
              <w:rPr>
                <w:rFonts w:hint="eastAsia"/>
              </w:rPr>
              <w:t>способ</w:t>
            </w:r>
            <w:r w:rsidRPr="00DB18CF">
              <w:t xml:space="preserve"> </w:t>
            </w:r>
            <w:r w:rsidRPr="00DB18CF">
              <w:rPr>
                <w:rFonts w:hint="eastAsia"/>
              </w:rPr>
              <w:t>измерения</w:t>
            </w:r>
            <w:r w:rsidRPr="00DB18CF">
              <w:t xml:space="preserve"> </w:t>
            </w:r>
            <w:r w:rsidRPr="00DB18CF">
              <w:rPr>
                <w:rFonts w:hint="eastAsia"/>
              </w:rPr>
              <w:t>и</w:t>
            </w:r>
            <w:r w:rsidRPr="00DB18CF">
              <w:t xml:space="preserve"> </w:t>
            </w:r>
            <w:r w:rsidRPr="00DB18CF">
              <w:rPr>
                <w:rFonts w:hint="eastAsia"/>
              </w:rPr>
              <w:t>используя</w:t>
            </w:r>
            <w:r w:rsidRPr="00DB18CF">
              <w:t xml:space="preserve"> </w:t>
            </w:r>
            <w:r w:rsidRPr="00DB18CF">
              <w:rPr>
                <w:rFonts w:hint="eastAsia"/>
              </w:rPr>
              <w:t>известные</w:t>
            </w:r>
            <w:r w:rsidRPr="00DB18CF">
              <w:t xml:space="preserve"> </w:t>
            </w:r>
            <w:r w:rsidRPr="00DB18CF">
              <w:rPr>
                <w:rFonts w:hint="eastAsia"/>
              </w:rPr>
              <w:t>методы</w:t>
            </w:r>
            <w:r>
              <w:t xml:space="preserve"> </w:t>
            </w:r>
            <w:r w:rsidRPr="00DB18CF">
              <w:rPr>
                <w:rFonts w:hint="eastAsia"/>
              </w:rPr>
              <w:t>оценки</w:t>
            </w:r>
            <w:r w:rsidRPr="00DB18CF">
              <w:t xml:space="preserve"> </w:t>
            </w:r>
            <w:r w:rsidRPr="00DB18CF">
              <w:rPr>
                <w:rFonts w:hint="eastAsia"/>
              </w:rPr>
              <w:t>погрешностей</w:t>
            </w:r>
            <w:r w:rsidRPr="00DB18CF">
              <w:t xml:space="preserve"> </w:t>
            </w:r>
            <w:r w:rsidRPr="00DB18CF">
              <w:rPr>
                <w:rFonts w:hint="eastAsia"/>
              </w:rPr>
              <w:t>измерений</w:t>
            </w:r>
            <w:r w:rsidRPr="00DB18CF">
              <w:t xml:space="preserve">, </w:t>
            </w:r>
            <w:r w:rsidRPr="00DB18CF">
              <w:rPr>
                <w:rFonts w:hint="eastAsia"/>
              </w:rPr>
              <w:t>проводить</w:t>
            </w:r>
            <w:r w:rsidRPr="00DB18CF">
              <w:t xml:space="preserve"> </w:t>
            </w:r>
            <w:r w:rsidRPr="00DB18CF">
              <w:rPr>
                <w:rFonts w:hint="eastAsia"/>
              </w:rPr>
              <w:t>исследование</w:t>
            </w:r>
            <w:r w:rsidRPr="00DB18CF">
              <w:t xml:space="preserve"> </w:t>
            </w:r>
            <w:r w:rsidRPr="00DB18CF">
              <w:rPr>
                <w:rFonts w:hint="eastAsia"/>
              </w:rPr>
              <w:t>зависимостей</w:t>
            </w:r>
            <w:r w:rsidRPr="00DB18CF">
              <w:t xml:space="preserve"> </w:t>
            </w:r>
            <w:r w:rsidRPr="00DB18CF">
              <w:rPr>
                <w:rFonts w:hint="eastAsia"/>
              </w:rPr>
              <w:t>физических</w:t>
            </w:r>
            <w:r w:rsidRPr="00DB18CF">
              <w:t xml:space="preserve"> </w:t>
            </w:r>
            <w:r w:rsidRPr="00DB18CF">
              <w:rPr>
                <w:rFonts w:hint="eastAsia"/>
              </w:rPr>
              <w:t>величин</w:t>
            </w:r>
            <w:r w:rsidRPr="00DB18CF">
              <w:t xml:space="preserve"> </w:t>
            </w:r>
            <w:r w:rsidRPr="00DB18CF">
              <w:rPr>
                <w:rFonts w:hint="eastAsia"/>
              </w:rPr>
              <w:t>с</w:t>
            </w:r>
            <w:r w:rsidRPr="00DB18CF">
              <w:t xml:space="preserve"> </w:t>
            </w:r>
            <w:r w:rsidRPr="00DB18CF">
              <w:rPr>
                <w:rFonts w:hint="eastAsia"/>
              </w:rPr>
              <w:t>использованием</w:t>
            </w:r>
            <w:r w:rsidRPr="00DB18CF">
              <w:t xml:space="preserve"> </w:t>
            </w:r>
            <w:r w:rsidRPr="00DB18CF">
              <w:rPr>
                <w:rFonts w:hint="eastAsia"/>
              </w:rPr>
              <w:t>прямых</w:t>
            </w:r>
            <w:r w:rsidRPr="00DB18CF">
              <w:t xml:space="preserve"> </w:t>
            </w:r>
            <w:r w:rsidRPr="00DB18CF">
              <w:rPr>
                <w:rFonts w:hint="eastAsia"/>
              </w:rPr>
              <w:t>измерений</w:t>
            </w:r>
            <w:r w:rsidRPr="00DB18CF">
              <w:t xml:space="preserve">, </w:t>
            </w:r>
            <w:r w:rsidRPr="00DB18CF">
              <w:rPr>
                <w:rFonts w:hint="eastAsia"/>
              </w:rPr>
              <w:t>объяснять</w:t>
            </w:r>
            <w:r w:rsidRPr="00DB18CF">
              <w:t xml:space="preserve"> </w:t>
            </w:r>
            <w:r w:rsidRPr="00DB18CF">
              <w:rPr>
                <w:rFonts w:hint="eastAsia"/>
              </w:rPr>
              <w:t>полученные</w:t>
            </w:r>
            <w:r>
              <w:t xml:space="preserve"> </w:t>
            </w:r>
            <w:r w:rsidRPr="00DB18CF">
              <w:rPr>
                <w:rFonts w:hint="eastAsia"/>
              </w:rPr>
              <w:t>результаты</w:t>
            </w:r>
            <w:r w:rsidRPr="00DB18CF">
              <w:t xml:space="preserve">, </w:t>
            </w:r>
            <w:r w:rsidRPr="00DB18CF">
              <w:rPr>
                <w:rFonts w:hint="eastAsia"/>
              </w:rPr>
              <w:t>используя</w:t>
            </w:r>
            <w:r w:rsidRPr="00DB18CF">
              <w:t xml:space="preserve"> </w:t>
            </w:r>
            <w:r w:rsidRPr="00DB18CF">
              <w:rPr>
                <w:rFonts w:hint="eastAsia"/>
              </w:rPr>
              <w:t>физические</w:t>
            </w:r>
            <w:r w:rsidRPr="00DB18CF">
              <w:t xml:space="preserve"> </w:t>
            </w:r>
            <w:r w:rsidRPr="00DB18CF">
              <w:rPr>
                <w:rFonts w:hint="eastAsia"/>
              </w:rPr>
              <w:t>теории</w:t>
            </w:r>
            <w:r w:rsidRPr="00DB18CF">
              <w:t xml:space="preserve">, </w:t>
            </w:r>
            <w:r w:rsidRPr="00DB18CF">
              <w:rPr>
                <w:rFonts w:hint="eastAsia"/>
              </w:rPr>
              <w:t>законы</w:t>
            </w:r>
            <w:r>
              <w:t xml:space="preserve"> </w:t>
            </w:r>
            <w:r w:rsidRPr="00DB18CF">
              <w:rPr>
                <w:rFonts w:hint="eastAsia"/>
              </w:rPr>
              <w:t>и</w:t>
            </w:r>
            <w:r w:rsidRPr="00DB18CF">
              <w:t xml:space="preserve"> </w:t>
            </w:r>
            <w:r w:rsidRPr="00DB18CF">
              <w:rPr>
                <w:rFonts w:hint="eastAsia"/>
              </w:rPr>
              <w:t>понятия</w:t>
            </w:r>
            <w:r w:rsidRPr="00DB18CF">
              <w:t xml:space="preserve">, </w:t>
            </w:r>
            <w:r w:rsidRPr="00DB18CF">
              <w:rPr>
                <w:rFonts w:hint="eastAsia"/>
              </w:rPr>
              <w:t>и</w:t>
            </w:r>
            <w:r w:rsidRPr="00DB18CF">
              <w:t xml:space="preserve"> </w:t>
            </w:r>
            <w:r w:rsidRPr="00DB18CF">
              <w:rPr>
                <w:rFonts w:hint="eastAsia"/>
              </w:rPr>
              <w:t>делать</w:t>
            </w:r>
            <w:r w:rsidRPr="00DB18CF">
              <w:t xml:space="preserve"> </w:t>
            </w:r>
            <w:r w:rsidRPr="00DB18CF">
              <w:rPr>
                <w:rFonts w:hint="eastAsia"/>
              </w:rPr>
              <w:t>выводы</w:t>
            </w:r>
            <w:r w:rsidRPr="00DB18CF">
              <w:t xml:space="preserve">; </w:t>
            </w:r>
            <w:r w:rsidRPr="00DB18CF">
              <w:rPr>
                <w:rFonts w:hint="eastAsia"/>
              </w:rPr>
              <w:t>соблюдать</w:t>
            </w:r>
            <w:r w:rsidRPr="00DB18CF">
              <w:t xml:space="preserve"> </w:t>
            </w:r>
            <w:r w:rsidRPr="00DB18CF">
              <w:rPr>
                <w:rFonts w:hint="eastAsia"/>
              </w:rPr>
              <w:t>правила</w:t>
            </w:r>
            <w:r>
              <w:t xml:space="preserve"> </w:t>
            </w:r>
            <w:r w:rsidRPr="00DB18CF">
              <w:rPr>
                <w:rFonts w:hint="eastAsia"/>
              </w:rPr>
              <w:t>безопасного</w:t>
            </w:r>
            <w:r w:rsidRPr="00DB18CF">
              <w:t xml:space="preserve"> </w:t>
            </w:r>
            <w:r w:rsidRPr="00DB18CF">
              <w:rPr>
                <w:rFonts w:hint="eastAsia"/>
              </w:rPr>
              <w:t>труда</w:t>
            </w:r>
            <w:r w:rsidRPr="00DB18CF">
              <w:t xml:space="preserve"> </w:t>
            </w:r>
            <w:r w:rsidRPr="00DB18CF">
              <w:rPr>
                <w:rFonts w:hint="eastAsia"/>
              </w:rPr>
              <w:t>при</w:t>
            </w:r>
            <w:r w:rsidRPr="00DB18CF">
              <w:t xml:space="preserve"> </w:t>
            </w:r>
            <w:r w:rsidRPr="00DB18CF">
              <w:rPr>
                <w:rFonts w:hint="eastAsia"/>
              </w:rPr>
              <w:t>проведении</w:t>
            </w:r>
            <w:r w:rsidRPr="00DB18CF">
              <w:t xml:space="preserve"> </w:t>
            </w:r>
            <w:r w:rsidRPr="00DB18CF">
              <w:rPr>
                <w:rFonts w:hint="eastAsia"/>
              </w:rPr>
              <w:t>исследований</w:t>
            </w:r>
            <w:r>
              <w:t xml:space="preserve"> </w:t>
            </w:r>
            <w:r w:rsidRPr="00DB18CF">
              <w:rPr>
                <w:rFonts w:hint="eastAsia"/>
              </w:rPr>
              <w:t>в</w:t>
            </w:r>
            <w:r w:rsidRPr="00DB18CF">
              <w:t xml:space="preserve"> </w:t>
            </w:r>
            <w:r w:rsidRPr="00DB18CF">
              <w:rPr>
                <w:rFonts w:hint="eastAsia"/>
              </w:rPr>
              <w:t>рамках</w:t>
            </w:r>
            <w:r w:rsidRPr="00DB18CF">
              <w:t xml:space="preserve"> </w:t>
            </w:r>
            <w:r w:rsidRPr="00DB18CF">
              <w:rPr>
                <w:rFonts w:hint="eastAsia"/>
              </w:rPr>
              <w:t>учебного</w:t>
            </w:r>
            <w:r w:rsidRPr="00DB18CF">
              <w:t xml:space="preserve"> </w:t>
            </w:r>
            <w:r w:rsidRPr="00DB18CF">
              <w:rPr>
                <w:rFonts w:hint="eastAsia"/>
              </w:rPr>
              <w:t>эксперимента</w:t>
            </w:r>
            <w:r w:rsidRPr="00DB18CF">
              <w:t xml:space="preserve"> </w:t>
            </w:r>
            <w:r w:rsidRPr="00DB18CF">
              <w:rPr>
                <w:rFonts w:hint="eastAsia"/>
              </w:rPr>
              <w:t>и</w:t>
            </w:r>
            <w:r w:rsidRPr="00DB18CF">
              <w:t xml:space="preserve"> </w:t>
            </w:r>
            <w:r w:rsidRPr="00DB18CF">
              <w:rPr>
                <w:rFonts w:hint="eastAsia"/>
              </w:rPr>
              <w:t>учебно</w:t>
            </w:r>
            <w:r w:rsidRPr="00DB18CF">
              <w:t>-</w:t>
            </w:r>
            <w:r w:rsidRPr="00DB18CF">
              <w:rPr>
                <w:rFonts w:hint="eastAsia"/>
              </w:rPr>
              <w:t>исследовательской</w:t>
            </w:r>
            <w:r w:rsidRPr="00DB18CF">
              <w:t xml:space="preserve"> </w:t>
            </w:r>
            <w:r w:rsidRPr="00DB18CF">
              <w:rPr>
                <w:rFonts w:hint="eastAsia"/>
              </w:rPr>
              <w:t>деятельности</w:t>
            </w:r>
            <w:r w:rsidRPr="00DB18CF">
              <w:t xml:space="preserve"> </w:t>
            </w:r>
            <w:r w:rsidRPr="00DB18CF">
              <w:rPr>
                <w:rFonts w:hint="eastAsia"/>
              </w:rPr>
              <w:t>с</w:t>
            </w:r>
            <w:r w:rsidRPr="00DB18CF">
              <w:t xml:space="preserve"> </w:t>
            </w:r>
            <w:r w:rsidRPr="00DB18CF">
              <w:rPr>
                <w:rFonts w:hint="eastAsia"/>
              </w:rPr>
              <w:t>использованием</w:t>
            </w:r>
            <w:r w:rsidRPr="00DB18CF">
              <w:t xml:space="preserve"> </w:t>
            </w:r>
            <w:r w:rsidRPr="00DB18CF">
              <w:rPr>
                <w:rFonts w:hint="eastAsia"/>
              </w:rPr>
              <w:t>цифровых</w:t>
            </w:r>
            <w:r>
              <w:t xml:space="preserve"> </w:t>
            </w:r>
            <w:r w:rsidRPr="00DB18CF">
              <w:rPr>
                <w:rFonts w:hint="eastAsia"/>
              </w:rPr>
              <w:t>измерительных</w:t>
            </w:r>
            <w:r w:rsidRPr="00DB18CF">
              <w:t xml:space="preserve"> </w:t>
            </w:r>
            <w:r w:rsidRPr="00DB18CF">
              <w:rPr>
                <w:rFonts w:hint="eastAsia"/>
              </w:rPr>
              <w:t>устройств</w:t>
            </w:r>
            <w:r w:rsidRPr="00DB18CF">
              <w:t xml:space="preserve"> </w:t>
            </w:r>
            <w:r w:rsidRPr="00DB18CF">
              <w:rPr>
                <w:rFonts w:hint="eastAsia"/>
              </w:rPr>
              <w:t>и</w:t>
            </w:r>
            <w:r w:rsidRPr="00DB18CF">
              <w:t xml:space="preserve"> </w:t>
            </w:r>
            <w:r w:rsidRPr="00DB18CF">
              <w:rPr>
                <w:rFonts w:hint="eastAsia"/>
              </w:rPr>
              <w:t>лабораторного</w:t>
            </w:r>
            <w:r w:rsidRPr="00DB18CF">
              <w:t xml:space="preserve"> </w:t>
            </w:r>
            <w:r w:rsidRPr="00DB18CF">
              <w:rPr>
                <w:rFonts w:hint="eastAsia"/>
              </w:rPr>
              <w:t>оборудования</w:t>
            </w:r>
          </w:p>
        </w:tc>
      </w:tr>
      <w:tr w:rsidR="00C91EA3" w:rsidTr="0076005F">
        <w:tc>
          <w:tcPr>
            <w:tcW w:w="1108" w:type="dxa"/>
          </w:tcPr>
          <w:p w:rsidR="00C91EA3" w:rsidRDefault="00C91EA3" w:rsidP="0076005F">
            <w:pPr>
              <w:jc w:val="center"/>
            </w:pPr>
            <w:r>
              <w:t>8</w:t>
            </w:r>
          </w:p>
        </w:tc>
        <w:tc>
          <w:tcPr>
            <w:tcW w:w="8237" w:type="dxa"/>
          </w:tcPr>
          <w:p w:rsidR="00C91EA3" w:rsidRDefault="00C91EA3" w:rsidP="0076005F">
            <w:pPr>
              <w:jc w:val="both"/>
            </w:pPr>
            <w:r w:rsidRPr="00DB18CF">
              <w:rPr>
                <w:rFonts w:hint="eastAsia"/>
              </w:rPr>
              <w:t>Владение</w:t>
            </w:r>
            <w:r w:rsidRPr="00DB18CF">
              <w:t xml:space="preserve"> </w:t>
            </w:r>
            <w:r w:rsidRPr="00DB18CF">
              <w:rPr>
                <w:rFonts w:hint="eastAsia"/>
              </w:rPr>
              <w:t>основными</w:t>
            </w:r>
            <w:r w:rsidRPr="00DB18CF">
              <w:t xml:space="preserve"> </w:t>
            </w:r>
            <w:r w:rsidRPr="00DB18CF">
              <w:rPr>
                <w:rFonts w:hint="eastAsia"/>
              </w:rPr>
              <w:t>методами</w:t>
            </w:r>
            <w:r w:rsidRPr="00DB18CF">
              <w:t xml:space="preserve"> </w:t>
            </w:r>
            <w:r w:rsidRPr="00DB18CF">
              <w:rPr>
                <w:rFonts w:hint="eastAsia"/>
              </w:rPr>
              <w:t>научного</w:t>
            </w:r>
            <w:r w:rsidRPr="00DB18CF">
              <w:t xml:space="preserve"> </w:t>
            </w:r>
            <w:r w:rsidRPr="00DB18CF">
              <w:rPr>
                <w:rFonts w:hint="eastAsia"/>
              </w:rPr>
              <w:t>познания</w:t>
            </w:r>
            <w:r w:rsidRPr="00DB18CF">
              <w:t xml:space="preserve">, </w:t>
            </w:r>
            <w:r w:rsidRPr="00DB18CF">
              <w:rPr>
                <w:rFonts w:hint="eastAsia"/>
              </w:rPr>
              <w:t>используемыми</w:t>
            </w:r>
            <w:r w:rsidRPr="00DB18CF">
              <w:t xml:space="preserve"> </w:t>
            </w:r>
            <w:r w:rsidRPr="00DB18CF">
              <w:rPr>
                <w:rFonts w:hint="eastAsia"/>
              </w:rPr>
              <w:t>в</w:t>
            </w:r>
            <w:r w:rsidRPr="00DB18CF">
              <w:t xml:space="preserve"> </w:t>
            </w:r>
            <w:r w:rsidRPr="00DB18CF">
              <w:rPr>
                <w:rFonts w:hint="eastAsia"/>
              </w:rPr>
              <w:t>физике</w:t>
            </w:r>
            <w:r w:rsidRPr="00DB18CF">
              <w:t xml:space="preserve">: </w:t>
            </w:r>
            <w:r w:rsidRPr="00DB18CF">
              <w:rPr>
                <w:rFonts w:hint="eastAsia"/>
              </w:rPr>
              <w:t>проводить</w:t>
            </w:r>
            <w:r w:rsidRPr="00DB18CF">
              <w:t xml:space="preserve"> </w:t>
            </w:r>
            <w:r w:rsidRPr="00DB18CF">
              <w:rPr>
                <w:rFonts w:hint="eastAsia"/>
              </w:rPr>
              <w:t>прямые</w:t>
            </w:r>
            <w:r w:rsidRPr="00DB18CF">
              <w:t xml:space="preserve"> </w:t>
            </w:r>
            <w:r w:rsidRPr="00DB18CF">
              <w:rPr>
                <w:rFonts w:hint="eastAsia"/>
              </w:rPr>
              <w:t>и</w:t>
            </w:r>
            <w:r w:rsidRPr="00DB18CF">
              <w:t xml:space="preserve"> </w:t>
            </w:r>
            <w:r w:rsidRPr="00DB18CF">
              <w:rPr>
                <w:rFonts w:hint="eastAsia"/>
              </w:rPr>
              <w:t>косвенные</w:t>
            </w:r>
            <w:r>
              <w:t xml:space="preserve"> </w:t>
            </w:r>
            <w:r w:rsidRPr="00DB18CF">
              <w:rPr>
                <w:rFonts w:hint="eastAsia"/>
              </w:rPr>
              <w:t>измерения</w:t>
            </w:r>
            <w:r w:rsidRPr="00DB18CF">
              <w:t xml:space="preserve"> </w:t>
            </w:r>
            <w:r w:rsidRPr="00DB18CF">
              <w:rPr>
                <w:rFonts w:hint="eastAsia"/>
              </w:rPr>
              <w:t>физических</w:t>
            </w:r>
            <w:r w:rsidRPr="00DB18CF">
              <w:t xml:space="preserve"> </w:t>
            </w:r>
            <w:r w:rsidRPr="00DB18CF">
              <w:rPr>
                <w:rFonts w:hint="eastAsia"/>
              </w:rPr>
              <w:t>величин</w:t>
            </w:r>
            <w:r w:rsidRPr="00DB18CF">
              <w:t xml:space="preserve">, </w:t>
            </w:r>
            <w:r w:rsidRPr="00DB18CF">
              <w:rPr>
                <w:rFonts w:hint="eastAsia"/>
              </w:rPr>
              <w:t>выбирая</w:t>
            </w:r>
            <w:r w:rsidRPr="00DB18CF">
              <w:t xml:space="preserve"> </w:t>
            </w:r>
            <w:r w:rsidRPr="00DB18CF">
              <w:rPr>
                <w:rFonts w:hint="eastAsia"/>
              </w:rPr>
              <w:t>оптимальный</w:t>
            </w:r>
            <w:r>
              <w:t xml:space="preserve"> </w:t>
            </w:r>
            <w:r w:rsidRPr="00DB18CF">
              <w:rPr>
                <w:rFonts w:hint="eastAsia"/>
              </w:rPr>
              <w:t>способ</w:t>
            </w:r>
            <w:r w:rsidRPr="00DB18CF">
              <w:t xml:space="preserve"> </w:t>
            </w:r>
            <w:r w:rsidRPr="00DB18CF">
              <w:rPr>
                <w:rFonts w:hint="eastAsia"/>
              </w:rPr>
              <w:t>измерения</w:t>
            </w:r>
            <w:r w:rsidRPr="00DB18CF">
              <w:t xml:space="preserve"> </w:t>
            </w:r>
            <w:r w:rsidRPr="00DB18CF">
              <w:rPr>
                <w:rFonts w:hint="eastAsia"/>
              </w:rPr>
              <w:t>и</w:t>
            </w:r>
            <w:r w:rsidRPr="00DB18CF">
              <w:t xml:space="preserve"> </w:t>
            </w:r>
            <w:r w:rsidRPr="00DB18CF">
              <w:rPr>
                <w:rFonts w:hint="eastAsia"/>
              </w:rPr>
              <w:t>используя</w:t>
            </w:r>
            <w:r w:rsidRPr="00DB18CF">
              <w:t xml:space="preserve"> </w:t>
            </w:r>
            <w:r w:rsidRPr="00DB18CF">
              <w:rPr>
                <w:rFonts w:hint="eastAsia"/>
              </w:rPr>
              <w:t>известные</w:t>
            </w:r>
            <w:r w:rsidRPr="00DB18CF">
              <w:t xml:space="preserve"> </w:t>
            </w:r>
            <w:r w:rsidRPr="00DB18CF">
              <w:rPr>
                <w:rFonts w:hint="eastAsia"/>
              </w:rPr>
              <w:t>методы</w:t>
            </w:r>
            <w:r>
              <w:t xml:space="preserve"> </w:t>
            </w:r>
            <w:r w:rsidRPr="00DB18CF">
              <w:rPr>
                <w:rFonts w:hint="eastAsia"/>
              </w:rPr>
              <w:t>оценки</w:t>
            </w:r>
            <w:r w:rsidRPr="00DB18CF">
              <w:t xml:space="preserve"> </w:t>
            </w:r>
            <w:r w:rsidRPr="00DB18CF">
              <w:rPr>
                <w:rFonts w:hint="eastAsia"/>
              </w:rPr>
              <w:t>погрешностей</w:t>
            </w:r>
            <w:r w:rsidRPr="00DB18CF">
              <w:t xml:space="preserve"> </w:t>
            </w:r>
            <w:r w:rsidRPr="00DB18CF">
              <w:rPr>
                <w:rFonts w:hint="eastAsia"/>
              </w:rPr>
              <w:t>измерений</w:t>
            </w:r>
            <w:r w:rsidRPr="00DB18CF">
              <w:t xml:space="preserve">, </w:t>
            </w:r>
            <w:r w:rsidRPr="00DB18CF">
              <w:rPr>
                <w:rFonts w:hint="eastAsia"/>
              </w:rPr>
              <w:t>проводить</w:t>
            </w:r>
            <w:r w:rsidRPr="00DB18CF">
              <w:t xml:space="preserve"> </w:t>
            </w:r>
            <w:r w:rsidRPr="00DB18CF">
              <w:rPr>
                <w:rFonts w:hint="eastAsia"/>
              </w:rPr>
              <w:t>исследование</w:t>
            </w:r>
            <w:r w:rsidRPr="00DB18CF">
              <w:t xml:space="preserve"> </w:t>
            </w:r>
            <w:r w:rsidRPr="00DB18CF">
              <w:rPr>
                <w:rFonts w:hint="eastAsia"/>
              </w:rPr>
              <w:t>зависимостей</w:t>
            </w:r>
            <w:r w:rsidRPr="00DB18CF">
              <w:t xml:space="preserve"> </w:t>
            </w:r>
            <w:r w:rsidRPr="00DB18CF">
              <w:rPr>
                <w:rFonts w:hint="eastAsia"/>
              </w:rPr>
              <w:t>физических</w:t>
            </w:r>
            <w:r w:rsidRPr="00DB18CF">
              <w:t xml:space="preserve"> </w:t>
            </w:r>
            <w:r w:rsidRPr="00DB18CF">
              <w:rPr>
                <w:rFonts w:hint="eastAsia"/>
              </w:rPr>
              <w:t>величин</w:t>
            </w:r>
            <w:r w:rsidRPr="00DB18CF">
              <w:t xml:space="preserve"> </w:t>
            </w:r>
            <w:r w:rsidRPr="00DB18CF">
              <w:rPr>
                <w:rFonts w:hint="eastAsia"/>
              </w:rPr>
              <w:t>с</w:t>
            </w:r>
            <w:r w:rsidRPr="00DB18CF">
              <w:t xml:space="preserve"> </w:t>
            </w:r>
            <w:r w:rsidRPr="00DB18CF">
              <w:rPr>
                <w:rFonts w:hint="eastAsia"/>
              </w:rPr>
              <w:t>использованием</w:t>
            </w:r>
            <w:r w:rsidRPr="00DB18CF">
              <w:t xml:space="preserve"> </w:t>
            </w:r>
            <w:r w:rsidRPr="00DB18CF">
              <w:rPr>
                <w:rFonts w:hint="eastAsia"/>
              </w:rPr>
              <w:t>прямых</w:t>
            </w:r>
            <w:r w:rsidRPr="00DB18CF">
              <w:t xml:space="preserve"> </w:t>
            </w:r>
            <w:r w:rsidRPr="00DB18CF">
              <w:rPr>
                <w:rFonts w:hint="eastAsia"/>
              </w:rPr>
              <w:t>измерений</w:t>
            </w:r>
            <w:r w:rsidRPr="00DB18CF">
              <w:t xml:space="preserve">, </w:t>
            </w:r>
            <w:r w:rsidRPr="00DB18CF">
              <w:rPr>
                <w:rFonts w:hint="eastAsia"/>
              </w:rPr>
              <w:t>объяснять</w:t>
            </w:r>
            <w:r w:rsidRPr="00DB18CF">
              <w:t xml:space="preserve"> </w:t>
            </w:r>
            <w:r w:rsidRPr="00DB18CF">
              <w:rPr>
                <w:rFonts w:hint="eastAsia"/>
              </w:rPr>
              <w:t>полученные</w:t>
            </w:r>
            <w:r>
              <w:t xml:space="preserve"> </w:t>
            </w:r>
            <w:r w:rsidRPr="00DB18CF">
              <w:rPr>
                <w:rFonts w:hint="eastAsia"/>
              </w:rPr>
              <w:t>результаты</w:t>
            </w:r>
            <w:r w:rsidRPr="00DB18CF">
              <w:t xml:space="preserve">, </w:t>
            </w:r>
            <w:r w:rsidRPr="00DB18CF">
              <w:rPr>
                <w:rFonts w:hint="eastAsia"/>
              </w:rPr>
              <w:t>используя</w:t>
            </w:r>
            <w:r w:rsidRPr="00DB18CF">
              <w:t xml:space="preserve"> </w:t>
            </w:r>
            <w:r w:rsidRPr="00DB18CF">
              <w:rPr>
                <w:rFonts w:hint="eastAsia"/>
              </w:rPr>
              <w:t>физические</w:t>
            </w:r>
            <w:r w:rsidRPr="00DB18CF">
              <w:t xml:space="preserve"> </w:t>
            </w:r>
            <w:r w:rsidRPr="00DB18CF">
              <w:rPr>
                <w:rFonts w:hint="eastAsia"/>
              </w:rPr>
              <w:t>теории</w:t>
            </w:r>
            <w:r w:rsidRPr="00DB18CF">
              <w:t xml:space="preserve">, </w:t>
            </w:r>
            <w:r w:rsidRPr="00DB18CF">
              <w:rPr>
                <w:rFonts w:hint="eastAsia"/>
              </w:rPr>
              <w:t>законы</w:t>
            </w:r>
            <w:r>
              <w:t xml:space="preserve"> </w:t>
            </w:r>
            <w:r w:rsidRPr="00DB18CF">
              <w:rPr>
                <w:rFonts w:hint="eastAsia"/>
              </w:rPr>
              <w:t>и</w:t>
            </w:r>
            <w:r w:rsidRPr="00DB18CF">
              <w:t xml:space="preserve"> </w:t>
            </w:r>
            <w:r w:rsidRPr="00DB18CF">
              <w:rPr>
                <w:rFonts w:hint="eastAsia"/>
              </w:rPr>
              <w:t>понятия</w:t>
            </w:r>
            <w:r w:rsidRPr="00DB18CF">
              <w:t xml:space="preserve">, </w:t>
            </w:r>
            <w:r w:rsidRPr="00DB18CF">
              <w:rPr>
                <w:rFonts w:hint="eastAsia"/>
              </w:rPr>
              <w:t>и</w:t>
            </w:r>
            <w:r w:rsidRPr="00DB18CF">
              <w:t xml:space="preserve"> </w:t>
            </w:r>
            <w:r w:rsidRPr="00DB18CF">
              <w:rPr>
                <w:rFonts w:hint="eastAsia"/>
              </w:rPr>
              <w:t>делать</w:t>
            </w:r>
            <w:r w:rsidRPr="00DB18CF">
              <w:t xml:space="preserve"> </w:t>
            </w:r>
            <w:r w:rsidRPr="00DB18CF">
              <w:rPr>
                <w:rFonts w:hint="eastAsia"/>
              </w:rPr>
              <w:t>выводы</w:t>
            </w:r>
            <w:r w:rsidRPr="00DB18CF">
              <w:t xml:space="preserve">; </w:t>
            </w:r>
            <w:r w:rsidRPr="00DB18CF">
              <w:rPr>
                <w:rFonts w:hint="eastAsia"/>
              </w:rPr>
              <w:t>соблюдать</w:t>
            </w:r>
            <w:r w:rsidRPr="00DB18CF">
              <w:t xml:space="preserve"> </w:t>
            </w:r>
            <w:r w:rsidRPr="00DB18CF">
              <w:rPr>
                <w:rFonts w:hint="eastAsia"/>
              </w:rPr>
              <w:t>правила</w:t>
            </w:r>
            <w:r>
              <w:t xml:space="preserve"> </w:t>
            </w:r>
            <w:r w:rsidRPr="00DB18CF">
              <w:rPr>
                <w:rFonts w:hint="eastAsia"/>
              </w:rPr>
              <w:t>безопасного</w:t>
            </w:r>
            <w:r w:rsidRPr="00DB18CF">
              <w:t xml:space="preserve"> </w:t>
            </w:r>
            <w:r w:rsidRPr="00DB18CF">
              <w:rPr>
                <w:rFonts w:hint="eastAsia"/>
              </w:rPr>
              <w:t>труда</w:t>
            </w:r>
            <w:r w:rsidRPr="00DB18CF">
              <w:t xml:space="preserve"> </w:t>
            </w:r>
            <w:r w:rsidRPr="00DB18CF">
              <w:rPr>
                <w:rFonts w:hint="eastAsia"/>
              </w:rPr>
              <w:t>при</w:t>
            </w:r>
            <w:r w:rsidRPr="00DB18CF">
              <w:t xml:space="preserve"> </w:t>
            </w:r>
            <w:r w:rsidRPr="00DB18CF">
              <w:rPr>
                <w:rFonts w:hint="eastAsia"/>
              </w:rPr>
              <w:t>проведении</w:t>
            </w:r>
            <w:r w:rsidRPr="00DB18CF">
              <w:t xml:space="preserve"> </w:t>
            </w:r>
            <w:r w:rsidRPr="00DB18CF">
              <w:rPr>
                <w:rFonts w:hint="eastAsia"/>
              </w:rPr>
              <w:t>исследований</w:t>
            </w:r>
            <w:r>
              <w:t xml:space="preserve"> </w:t>
            </w:r>
            <w:r w:rsidRPr="00DB18CF">
              <w:rPr>
                <w:rFonts w:hint="eastAsia"/>
              </w:rPr>
              <w:t>в</w:t>
            </w:r>
            <w:r w:rsidRPr="00DB18CF">
              <w:t xml:space="preserve"> </w:t>
            </w:r>
            <w:r w:rsidRPr="00DB18CF">
              <w:rPr>
                <w:rFonts w:hint="eastAsia"/>
              </w:rPr>
              <w:t>рамках</w:t>
            </w:r>
            <w:r w:rsidRPr="00DB18CF">
              <w:t xml:space="preserve"> </w:t>
            </w:r>
            <w:r w:rsidRPr="00DB18CF">
              <w:rPr>
                <w:rFonts w:hint="eastAsia"/>
              </w:rPr>
              <w:t>учебного</w:t>
            </w:r>
            <w:r w:rsidRPr="00DB18CF">
              <w:t xml:space="preserve"> </w:t>
            </w:r>
            <w:r w:rsidRPr="00DB18CF">
              <w:rPr>
                <w:rFonts w:hint="eastAsia"/>
              </w:rPr>
              <w:t>эксперимента</w:t>
            </w:r>
            <w:r w:rsidRPr="00DB18CF">
              <w:t xml:space="preserve"> </w:t>
            </w:r>
            <w:r w:rsidRPr="00DB18CF">
              <w:rPr>
                <w:rFonts w:hint="eastAsia"/>
              </w:rPr>
              <w:t>и</w:t>
            </w:r>
            <w:r w:rsidRPr="00DB18CF">
              <w:t xml:space="preserve"> </w:t>
            </w:r>
            <w:r w:rsidRPr="00DB18CF">
              <w:rPr>
                <w:rFonts w:hint="eastAsia"/>
              </w:rPr>
              <w:t>учебно</w:t>
            </w:r>
            <w:r w:rsidRPr="00DB18CF">
              <w:t>-</w:t>
            </w:r>
            <w:r w:rsidRPr="00DB18CF">
              <w:rPr>
                <w:rFonts w:hint="eastAsia"/>
              </w:rPr>
              <w:t>исследовательской</w:t>
            </w:r>
            <w:r w:rsidRPr="00DB18CF">
              <w:t xml:space="preserve"> </w:t>
            </w:r>
            <w:r w:rsidRPr="00DB18CF">
              <w:rPr>
                <w:rFonts w:hint="eastAsia"/>
              </w:rPr>
              <w:t>деятельности</w:t>
            </w:r>
            <w:r w:rsidRPr="00DB18CF">
              <w:t xml:space="preserve"> </w:t>
            </w:r>
            <w:r w:rsidRPr="00DB18CF">
              <w:rPr>
                <w:rFonts w:hint="eastAsia"/>
              </w:rPr>
              <w:t>с</w:t>
            </w:r>
            <w:r w:rsidRPr="00DB18CF">
              <w:t xml:space="preserve"> </w:t>
            </w:r>
            <w:r w:rsidRPr="00DB18CF">
              <w:rPr>
                <w:rFonts w:hint="eastAsia"/>
              </w:rPr>
              <w:t>использованием</w:t>
            </w:r>
            <w:r w:rsidRPr="00DB18CF">
              <w:t xml:space="preserve"> </w:t>
            </w:r>
            <w:r w:rsidRPr="00DB18CF">
              <w:rPr>
                <w:rFonts w:hint="eastAsia"/>
              </w:rPr>
              <w:t>цифровых</w:t>
            </w:r>
            <w:r>
              <w:t xml:space="preserve"> </w:t>
            </w:r>
            <w:r w:rsidRPr="00DB18CF">
              <w:rPr>
                <w:rFonts w:hint="eastAsia"/>
              </w:rPr>
              <w:t>измерительных</w:t>
            </w:r>
            <w:r w:rsidRPr="00DB18CF">
              <w:t xml:space="preserve"> </w:t>
            </w:r>
            <w:r w:rsidRPr="00DB18CF">
              <w:rPr>
                <w:rFonts w:hint="eastAsia"/>
              </w:rPr>
              <w:t>устройств</w:t>
            </w:r>
            <w:r w:rsidRPr="00DB18CF">
              <w:t xml:space="preserve"> </w:t>
            </w:r>
            <w:r w:rsidRPr="00DB18CF">
              <w:rPr>
                <w:rFonts w:hint="eastAsia"/>
              </w:rPr>
              <w:t>и</w:t>
            </w:r>
            <w:r w:rsidRPr="00DB18CF">
              <w:t xml:space="preserve"> </w:t>
            </w:r>
            <w:r w:rsidRPr="00DB18CF">
              <w:rPr>
                <w:rFonts w:hint="eastAsia"/>
              </w:rPr>
              <w:t>лабораторного</w:t>
            </w:r>
            <w:r w:rsidRPr="00DB18CF">
              <w:t xml:space="preserve"> </w:t>
            </w:r>
            <w:r w:rsidRPr="00DB18CF">
              <w:rPr>
                <w:rFonts w:hint="eastAsia"/>
              </w:rPr>
              <w:t>оборудования</w:t>
            </w:r>
          </w:p>
        </w:tc>
      </w:tr>
      <w:tr w:rsidR="00C91EA3" w:rsidTr="0076005F">
        <w:tc>
          <w:tcPr>
            <w:tcW w:w="1108" w:type="dxa"/>
          </w:tcPr>
          <w:p w:rsidR="00C91EA3" w:rsidRDefault="00C91EA3" w:rsidP="0076005F">
            <w:pPr>
              <w:jc w:val="center"/>
            </w:pPr>
            <w:r>
              <w:t>9</w:t>
            </w:r>
          </w:p>
        </w:tc>
        <w:tc>
          <w:tcPr>
            <w:tcW w:w="8237" w:type="dxa"/>
          </w:tcPr>
          <w:p w:rsidR="00C91EA3" w:rsidRDefault="00C91EA3" w:rsidP="0076005F">
            <w:pPr>
              <w:jc w:val="both"/>
            </w:pPr>
            <w:r w:rsidRPr="00DB18CF">
              <w:rPr>
                <w:rFonts w:hint="eastAsia"/>
              </w:rPr>
              <w:t>Овладение</w:t>
            </w:r>
            <w:r w:rsidRPr="00DB18CF">
              <w:t xml:space="preserve"> </w:t>
            </w:r>
            <w:r w:rsidRPr="00DB18CF">
              <w:rPr>
                <w:rFonts w:hint="eastAsia"/>
              </w:rPr>
              <w:t>различными</w:t>
            </w:r>
            <w:r w:rsidRPr="00DB18CF">
              <w:t xml:space="preserve"> </w:t>
            </w:r>
            <w:r w:rsidRPr="00DB18CF">
              <w:rPr>
                <w:rFonts w:hint="eastAsia"/>
              </w:rPr>
              <w:t>способами</w:t>
            </w:r>
            <w:r w:rsidRPr="00DB18CF">
              <w:t xml:space="preserve"> </w:t>
            </w:r>
            <w:r w:rsidRPr="00DB18CF">
              <w:rPr>
                <w:rFonts w:hint="eastAsia"/>
              </w:rPr>
              <w:t>работы</w:t>
            </w:r>
            <w:r w:rsidRPr="00DB18CF">
              <w:t xml:space="preserve"> </w:t>
            </w:r>
            <w:r w:rsidRPr="00DB18CF">
              <w:rPr>
                <w:rFonts w:hint="eastAsia"/>
              </w:rPr>
              <w:t>с</w:t>
            </w:r>
            <w:r w:rsidRPr="00DB18CF">
              <w:t xml:space="preserve"> </w:t>
            </w:r>
            <w:r w:rsidRPr="00DB18CF">
              <w:rPr>
                <w:rFonts w:hint="eastAsia"/>
              </w:rPr>
              <w:t>информацией</w:t>
            </w:r>
            <w:r w:rsidRPr="00DB18CF">
              <w:t xml:space="preserve"> </w:t>
            </w:r>
            <w:r w:rsidRPr="00DB18CF">
              <w:rPr>
                <w:rFonts w:hint="eastAsia"/>
              </w:rPr>
              <w:t>физического</w:t>
            </w:r>
            <w:r w:rsidRPr="00DB18CF">
              <w:t xml:space="preserve"> </w:t>
            </w:r>
            <w:r w:rsidRPr="00DB18CF">
              <w:rPr>
                <w:rFonts w:hint="eastAsia"/>
              </w:rPr>
              <w:t>содержания</w:t>
            </w:r>
            <w:r w:rsidRPr="00DB18CF">
              <w:t xml:space="preserve"> </w:t>
            </w:r>
            <w:r w:rsidRPr="00DB18CF">
              <w:rPr>
                <w:rFonts w:hint="eastAsia"/>
              </w:rPr>
              <w:t>с</w:t>
            </w:r>
            <w:r w:rsidRPr="00DB18CF">
              <w:t xml:space="preserve"> </w:t>
            </w:r>
            <w:r w:rsidRPr="00DB18CF">
              <w:rPr>
                <w:rFonts w:hint="eastAsia"/>
              </w:rPr>
              <w:t>использованием</w:t>
            </w:r>
            <w:r w:rsidRPr="00DB18CF">
              <w:t xml:space="preserve"> </w:t>
            </w:r>
            <w:r w:rsidRPr="00DB18CF">
              <w:rPr>
                <w:rFonts w:hint="eastAsia"/>
              </w:rPr>
              <w:t>современных</w:t>
            </w:r>
            <w:r w:rsidRPr="00DB18CF">
              <w:t xml:space="preserve"> </w:t>
            </w:r>
            <w:r w:rsidRPr="00DB18CF">
              <w:rPr>
                <w:rFonts w:hint="eastAsia"/>
              </w:rPr>
              <w:t>информационных</w:t>
            </w:r>
            <w:r w:rsidRPr="00DB18CF">
              <w:t xml:space="preserve"> </w:t>
            </w:r>
            <w:r w:rsidRPr="00DB18CF">
              <w:rPr>
                <w:rFonts w:hint="eastAsia"/>
              </w:rPr>
              <w:t>технологий</w:t>
            </w:r>
            <w:r w:rsidRPr="00DB18CF">
              <w:t xml:space="preserve">, </w:t>
            </w:r>
            <w:r w:rsidRPr="00DB18CF">
              <w:rPr>
                <w:rFonts w:hint="eastAsia"/>
              </w:rPr>
              <w:t>развитие</w:t>
            </w:r>
            <w:r>
              <w:t xml:space="preserve"> </w:t>
            </w:r>
            <w:r w:rsidRPr="00DB18CF">
              <w:rPr>
                <w:rFonts w:hint="eastAsia"/>
              </w:rPr>
              <w:t>умений</w:t>
            </w:r>
            <w:r w:rsidRPr="00DB18CF">
              <w:t xml:space="preserve"> </w:t>
            </w:r>
            <w:r w:rsidRPr="00DB18CF">
              <w:rPr>
                <w:rFonts w:hint="eastAsia"/>
              </w:rPr>
              <w:t>критического</w:t>
            </w:r>
            <w:r w:rsidRPr="00DB18CF">
              <w:t xml:space="preserve"> </w:t>
            </w:r>
            <w:r w:rsidRPr="00DB18CF">
              <w:rPr>
                <w:rFonts w:hint="eastAsia"/>
              </w:rPr>
              <w:t>анализа</w:t>
            </w:r>
            <w:r w:rsidRPr="00DB18CF">
              <w:t xml:space="preserve"> </w:t>
            </w:r>
            <w:r w:rsidRPr="00DB18CF">
              <w:rPr>
                <w:rFonts w:hint="eastAsia"/>
              </w:rPr>
              <w:t>и</w:t>
            </w:r>
            <w:r w:rsidRPr="00DB18CF">
              <w:t xml:space="preserve"> </w:t>
            </w:r>
            <w:r w:rsidRPr="00DB18CF">
              <w:rPr>
                <w:rFonts w:hint="eastAsia"/>
              </w:rPr>
              <w:t>оценки</w:t>
            </w:r>
            <w:r w:rsidRPr="00DB18CF">
              <w:t xml:space="preserve"> </w:t>
            </w:r>
            <w:r w:rsidRPr="00DB18CF">
              <w:rPr>
                <w:rFonts w:hint="eastAsia"/>
              </w:rPr>
              <w:t>достоверности</w:t>
            </w:r>
            <w:r>
              <w:t xml:space="preserve"> </w:t>
            </w:r>
            <w:r w:rsidRPr="00DB18CF">
              <w:rPr>
                <w:rFonts w:hint="eastAsia"/>
              </w:rPr>
              <w:t>получаемой</w:t>
            </w:r>
            <w:r w:rsidRPr="00DB18CF">
              <w:t xml:space="preserve"> </w:t>
            </w:r>
            <w:r w:rsidRPr="00DB18CF">
              <w:rPr>
                <w:rFonts w:hint="eastAsia"/>
              </w:rPr>
              <w:t>информации</w:t>
            </w:r>
          </w:p>
        </w:tc>
      </w:tr>
      <w:tr w:rsidR="00C91EA3" w:rsidTr="0076005F">
        <w:tc>
          <w:tcPr>
            <w:tcW w:w="1108" w:type="dxa"/>
          </w:tcPr>
          <w:p w:rsidR="00C91EA3" w:rsidRDefault="00C91EA3" w:rsidP="0076005F">
            <w:pPr>
              <w:jc w:val="center"/>
            </w:pPr>
            <w:r>
              <w:t>10</w:t>
            </w:r>
          </w:p>
        </w:tc>
        <w:tc>
          <w:tcPr>
            <w:tcW w:w="8237" w:type="dxa"/>
          </w:tcPr>
          <w:p w:rsidR="00C91EA3" w:rsidRDefault="00C91EA3" w:rsidP="0076005F">
            <w:pPr>
              <w:jc w:val="both"/>
            </w:pPr>
            <w:proofErr w:type="spellStart"/>
            <w:r w:rsidRPr="00DB18CF">
              <w:rPr>
                <w:rFonts w:hint="eastAsia"/>
              </w:rPr>
              <w:t>Сформированность</w:t>
            </w:r>
            <w:proofErr w:type="spellEnd"/>
            <w:r w:rsidRPr="00DB18CF">
              <w:t xml:space="preserve"> </w:t>
            </w:r>
            <w:r w:rsidRPr="00DB18CF">
              <w:rPr>
                <w:rFonts w:hint="eastAsia"/>
              </w:rPr>
              <w:t>умений</w:t>
            </w:r>
            <w:r w:rsidRPr="00DB18CF">
              <w:t xml:space="preserve"> </w:t>
            </w:r>
            <w:r w:rsidRPr="00DB18CF">
              <w:rPr>
                <w:rFonts w:hint="eastAsia"/>
              </w:rPr>
              <w:t>применять</w:t>
            </w:r>
            <w:r w:rsidRPr="00DB18CF">
              <w:t xml:space="preserve"> </w:t>
            </w:r>
            <w:r w:rsidRPr="00DB18CF">
              <w:rPr>
                <w:rFonts w:hint="eastAsia"/>
              </w:rPr>
              <w:t>основополагающие</w:t>
            </w:r>
            <w:r w:rsidRPr="00DB18CF">
              <w:t xml:space="preserve"> </w:t>
            </w:r>
            <w:r w:rsidRPr="00DB18CF">
              <w:rPr>
                <w:rFonts w:hint="eastAsia"/>
              </w:rPr>
              <w:t>астрономические</w:t>
            </w:r>
            <w:r w:rsidRPr="00DB18CF">
              <w:t xml:space="preserve"> </w:t>
            </w:r>
            <w:r w:rsidRPr="00DB18CF">
              <w:rPr>
                <w:rFonts w:hint="eastAsia"/>
              </w:rPr>
              <w:t>понятия</w:t>
            </w:r>
            <w:r w:rsidRPr="00DB18CF">
              <w:t xml:space="preserve">, </w:t>
            </w:r>
            <w:r w:rsidRPr="00DB18CF">
              <w:rPr>
                <w:rFonts w:hint="eastAsia"/>
              </w:rPr>
              <w:t>теории</w:t>
            </w:r>
            <w:r w:rsidRPr="00DB18CF">
              <w:t xml:space="preserve"> </w:t>
            </w:r>
            <w:r w:rsidRPr="00DB18CF">
              <w:rPr>
                <w:rFonts w:hint="eastAsia"/>
              </w:rPr>
              <w:t>и</w:t>
            </w:r>
            <w:r w:rsidRPr="00DB18CF">
              <w:t xml:space="preserve"> </w:t>
            </w:r>
            <w:r w:rsidRPr="00DB18CF">
              <w:rPr>
                <w:rFonts w:hint="eastAsia"/>
              </w:rPr>
              <w:t>законы</w:t>
            </w:r>
            <w:r w:rsidRPr="00DB18CF">
              <w:t xml:space="preserve"> </w:t>
            </w:r>
            <w:r w:rsidRPr="00DB18CF">
              <w:rPr>
                <w:rFonts w:hint="eastAsia"/>
              </w:rPr>
              <w:t>для</w:t>
            </w:r>
            <w:r>
              <w:t xml:space="preserve"> </w:t>
            </w:r>
            <w:r w:rsidRPr="00DB18CF">
              <w:rPr>
                <w:rFonts w:hint="eastAsia"/>
              </w:rPr>
              <w:t>анализа</w:t>
            </w:r>
            <w:r w:rsidRPr="00DB18CF">
              <w:t xml:space="preserve"> </w:t>
            </w:r>
            <w:r w:rsidRPr="00DB18CF">
              <w:rPr>
                <w:rFonts w:hint="eastAsia"/>
              </w:rPr>
              <w:t>и</w:t>
            </w:r>
            <w:r w:rsidRPr="00DB18CF">
              <w:t xml:space="preserve"> </w:t>
            </w:r>
            <w:r w:rsidRPr="00DB18CF">
              <w:rPr>
                <w:rFonts w:hint="eastAsia"/>
              </w:rPr>
              <w:t>объяснения</w:t>
            </w:r>
            <w:r w:rsidRPr="00DB18CF">
              <w:t xml:space="preserve"> </w:t>
            </w:r>
            <w:r w:rsidRPr="00DB18CF">
              <w:rPr>
                <w:rFonts w:hint="eastAsia"/>
              </w:rPr>
              <w:t>физических</w:t>
            </w:r>
            <w:r w:rsidRPr="00DB18CF">
              <w:t xml:space="preserve"> </w:t>
            </w:r>
            <w:r w:rsidRPr="00DB18CF">
              <w:rPr>
                <w:rFonts w:hint="eastAsia"/>
              </w:rPr>
              <w:t>процессов</w:t>
            </w:r>
            <w:r w:rsidRPr="00DB18CF">
              <w:t xml:space="preserve">, </w:t>
            </w:r>
            <w:r w:rsidRPr="00DB18CF">
              <w:rPr>
                <w:rFonts w:hint="eastAsia"/>
              </w:rPr>
              <w:t>происходящих</w:t>
            </w:r>
            <w:r w:rsidRPr="00DB18CF">
              <w:t xml:space="preserve"> </w:t>
            </w:r>
            <w:r w:rsidRPr="00DB18CF">
              <w:rPr>
                <w:rFonts w:hint="eastAsia"/>
              </w:rPr>
              <w:t>на</w:t>
            </w:r>
            <w:r w:rsidRPr="00DB18CF">
              <w:t xml:space="preserve"> </w:t>
            </w:r>
            <w:r w:rsidRPr="00DB18CF">
              <w:rPr>
                <w:rFonts w:hint="eastAsia"/>
              </w:rPr>
              <w:t>звёздах</w:t>
            </w:r>
            <w:r w:rsidRPr="00DB18CF">
              <w:t xml:space="preserve">, </w:t>
            </w:r>
            <w:r w:rsidRPr="00DB18CF">
              <w:rPr>
                <w:rFonts w:hint="eastAsia"/>
              </w:rPr>
              <w:t>в</w:t>
            </w:r>
            <w:r w:rsidRPr="00DB18CF">
              <w:t xml:space="preserve"> </w:t>
            </w:r>
            <w:r w:rsidRPr="00DB18CF">
              <w:rPr>
                <w:rFonts w:hint="eastAsia"/>
              </w:rPr>
              <w:t>звёздных</w:t>
            </w:r>
            <w:r w:rsidRPr="00DB18CF">
              <w:t xml:space="preserve"> </w:t>
            </w:r>
            <w:r w:rsidRPr="00DB18CF">
              <w:rPr>
                <w:rFonts w:hint="eastAsia"/>
              </w:rPr>
              <w:t>системах</w:t>
            </w:r>
            <w:r w:rsidRPr="00DB18CF">
              <w:t xml:space="preserve">, </w:t>
            </w:r>
            <w:r w:rsidRPr="00DB18CF">
              <w:rPr>
                <w:rFonts w:hint="eastAsia"/>
              </w:rPr>
              <w:t>в</w:t>
            </w:r>
            <w:r w:rsidRPr="00DB18CF">
              <w:t xml:space="preserve"> </w:t>
            </w:r>
            <w:r w:rsidRPr="00DB18CF">
              <w:rPr>
                <w:rFonts w:hint="eastAsia"/>
              </w:rPr>
              <w:t>межгалактической</w:t>
            </w:r>
            <w:r w:rsidRPr="00DB18CF">
              <w:t xml:space="preserve"> </w:t>
            </w:r>
            <w:r w:rsidRPr="00DB18CF">
              <w:rPr>
                <w:rFonts w:hint="eastAsia"/>
              </w:rPr>
              <w:t>среде</w:t>
            </w:r>
            <w:r w:rsidRPr="00DB18CF">
              <w:t xml:space="preserve">; </w:t>
            </w:r>
            <w:r w:rsidRPr="00DB18CF">
              <w:rPr>
                <w:rFonts w:hint="eastAsia"/>
              </w:rPr>
              <w:t>движения</w:t>
            </w:r>
            <w:r w:rsidRPr="00DB18CF">
              <w:t xml:space="preserve"> </w:t>
            </w:r>
            <w:r w:rsidRPr="00DB18CF">
              <w:rPr>
                <w:rFonts w:hint="eastAsia"/>
              </w:rPr>
              <w:t>небесных</w:t>
            </w:r>
            <w:r w:rsidRPr="00DB18CF">
              <w:t xml:space="preserve"> </w:t>
            </w:r>
            <w:r w:rsidRPr="00DB18CF">
              <w:rPr>
                <w:rFonts w:hint="eastAsia"/>
              </w:rPr>
              <w:t>тел</w:t>
            </w:r>
            <w:r w:rsidRPr="00DB18CF">
              <w:t xml:space="preserve">, </w:t>
            </w:r>
            <w:r w:rsidRPr="00DB18CF">
              <w:rPr>
                <w:rFonts w:hint="eastAsia"/>
              </w:rPr>
              <w:t>эволюции</w:t>
            </w:r>
            <w:r w:rsidRPr="00DB18CF">
              <w:t xml:space="preserve"> </w:t>
            </w:r>
            <w:r w:rsidRPr="00DB18CF">
              <w:rPr>
                <w:rFonts w:hint="eastAsia"/>
              </w:rPr>
              <w:t>звёзд</w:t>
            </w:r>
            <w:r>
              <w:t xml:space="preserve"> </w:t>
            </w:r>
            <w:r w:rsidRPr="00DB18CF">
              <w:rPr>
                <w:rFonts w:hint="eastAsia"/>
              </w:rPr>
              <w:t>и</w:t>
            </w:r>
            <w:r w:rsidRPr="00DB18CF">
              <w:t xml:space="preserve"> </w:t>
            </w:r>
            <w:r w:rsidRPr="00DB18CF">
              <w:rPr>
                <w:rFonts w:hint="eastAsia"/>
              </w:rPr>
              <w:t>Вселенной</w:t>
            </w:r>
          </w:p>
        </w:tc>
      </w:tr>
    </w:tbl>
    <w:p w:rsidR="00BE65F1" w:rsidRDefault="00BE65F1"/>
    <w:p w:rsidR="00CA50EF" w:rsidRPr="00CA50EF" w:rsidRDefault="00CA50EF" w:rsidP="00CA50EF">
      <w:pPr>
        <w:jc w:val="center"/>
        <w:rPr>
          <w:b/>
        </w:rPr>
      </w:pPr>
      <w:r w:rsidRPr="00CA50EF">
        <w:rPr>
          <w:b/>
        </w:rPr>
        <w:lastRenderedPageBreak/>
        <w:t>Спецификация КИМ</w:t>
      </w:r>
    </w:p>
    <w:p w:rsidR="00CA50EF" w:rsidRPr="00CA50EF" w:rsidRDefault="00CA50EF" w:rsidP="00CA50EF">
      <w:pPr>
        <w:jc w:val="center"/>
        <w:rPr>
          <w:rFonts w:ascii="Calibri" w:hAnsi="Calibri"/>
        </w:rPr>
      </w:pPr>
      <w:r w:rsidRPr="00CA50EF">
        <w:rPr>
          <w:b/>
        </w:rPr>
        <w:t>для проведения итоговой контрольной работы</w:t>
      </w:r>
      <w:r w:rsidR="00C21D41">
        <w:rPr>
          <w:b/>
        </w:rPr>
        <w:t xml:space="preserve"> 10 классе (углубленный уровень)</w:t>
      </w:r>
    </w:p>
    <w:p w:rsidR="00CA50EF" w:rsidRPr="00CA50EF" w:rsidRDefault="00CA50EF" w:rsidP="00CA50EF">
      <w:pPr>
        <w:rPr>
          <w:b/>
          <w:bCs/>
        </w:rPr>
      </w:pPr>
      <w:r w:rsidRPr="00CA50EF">
        <w:rPr>
          <w:b/>
          <w:bCs/>
        </w:rPr>
        <w:t>Система оценивания выполнения отдельных заданий</w:t>
      </w:r>
      <w:r>
        <w:rPr>
          <w:b/>
          <w:bCs/>
        </w:rPr>
        <w:t xml:space="preserve"> и контрольной</w:t>
      </w:r>
      <w:r w:rsidRPr="00CA50EF">
        <w:rPr>
          <w:b/>
          <w:bCs/>
        </w:rPr>
        <w:t xml:space="preserve"> работы в целом</w:t>
      </w:r>
    </w:p>
    <w:p w:rsidR="00CA50EF" w:rsidRPr="00CA50EF" w:rsidRDefault="00CA50EF" w:rsidP="00CA50EF">
      <w:pPr>
        <w:ind w:firstLine="284"/>
        <w:jc w:val="both"/>
      </w:pPr>
      <w:r w:rsidRPr="00CA50EF">
        <w:rPr>
          <w:rFonts w:hint="eastAsia"/>
        </w:rPr>
        <w:t>Правильное</w:t>
      </w:r>
      <w:r w:rsidRPr="00CA50EF">
        <w:t xml:space="preserve"> </w:t>
      </w:r>
      <w:r w:rsidRPr="00CA50EF">
        <w:rPr>
          <w:rFonts w:hint="eastAsia"/>
        </w:rPr>
        <w:t>выполнение</w:t>
      </w:r>
      <w:r w:rsidRPr="00CA50EF">
        <w:t xml:space="preserve"> </w:t>
      </w:r>
      <w:r w:rsidRPr="00CA50EF">
        <w:rPr>
          <w:rFonts w:hint="eastAsia"/>
        </w:rPr>
        <w:t>каждого</w:t>
      </w:r>
      <w:r w:rsidRPr="00CA50EF">
        <w:t xml:space="preserve"> </w:t>
      </w:r>
      <w:r w:rsidRPr="00CA50EF">
        <w:rPr>
          <w:rFonts w:hint="eastAsia"/>
        </w:rPr>
        <w:t>из</w:t>
      </w:r>
      <w:r w:rsidRPr="00CA50EF">
        <w:t xml:space="preserve"> </w:t>
      </w:r>
      <w:r w:rsidRPr="00CA50EF">
        <w:rPr>
          <w:rFonts w:hint="eastAsia"/>
        </w:rPr>
        <w:t>заданий</w:t>
      </w:r>
      <w:r w:rsidR="0076005F">
        <w:t xml:space="preserve"> 2</w:t>
      </w:r>
      <w:r w:rsidRPr="00CA50EF">
        <w:t xml:space="preserve">, </w:t>
      </w:r>
      <w:r w:rsidR="0076005F">
        <w:t>6-9, 11</w:t>
      </w:r>
      <w:r w:rsidRPr="00CA50EF">
        <w:t xml:space="preserve"> </w:t>
      </w:r>
      <w:r w:rsidRPr="00CA50EF">
        <w:rPr>
          <w:rFonts w:hint="eastAsia"/>
        </w:rPr>
        <w:t>оценивается</w:t>
      </w:r>
      <w:r w:rsidRPr="00CA50EF">
        <w:t xml:space="preserve"> 1 </w:t>
      </w:r>
      <w:r w:rsidRPr="00CA50EF">
        <w:rPr>
          <w:rFonts w:hint="eastAsia"/>
        </w:rPr>
        <w:t>баллом</w:t>
      </w:r>
      <w:r w:rsidRPr="00CA50EF">
        <w:t xml:space="preserve">. </w:t>
      </w:r>
      <w:r w:rsidRPr="00CA50EF">
        <w:rPr>
          <w:rFonts w:hint="eastAsia"/>
        </w:rPr>
        <w:t>Задание</w:t>
      </w:r>
      <w:r w:rsidRPr="00CA50EF">
        <w:t xml:space="preserve"> </w:t>
      </w:r>
      <w:r w:rsidRPr="00CA50EF">
        <w:rPr>
          <w:rFonts w:hint="eastAsia"/>
        </w:rPr>
        <w:t>считается</w:t>
      </w:r>
      <w:r w:rsidRPr="00CA50EF">
        <w:t xml:space="preserve"> </w:t>
      </w:r>
      <w:r w:rsidRPr="00CA50EF">
        <w:rPr>
          <w:rFonts w:hint="eastAsia"/>
        </w:rPr>
        <w:t>выполненным</w:t>
      </w:r>
      <w:r w:rsidRPr="00CA50EF">
        <w:t xml:space="preserve"> </w:t>
      </w:r>
      <w:r w:rsidRPr="00CA50EF">
        <w:rPr>
          <w:rFonts w:hint="eastAsia"/>
        </w:rPr>
        <w:t>верно</w:t>
      </w:r>
      <w:r w:rsidRPr="00CA50EF">
        <w:t xml:space="preserve">, </w:t>
      </w:r>
      <w:r w:rsidRPr="00CA50EF">
        <w:rPr>
          <w:rFonts w:hint="eastAsia"/>
        </w:rPr>
        <w:t>если</w:t>
      </w:r>
      <w:r>
        <w:t xml:space="preserve"> </w:t>
      </w:r>
      <w:r w:rsidRPr="00CA50EF">
        <w:rPr>
          <w:rFonts w:hint="eastAsia"/>
        </w:rPr>
        <w:t>ответ</w:t>
      </w:r>
      <w:r w:rsidRPr="00CA50EF">
        <w:t xml:space="preserve"> </w:t>
      </w:r>
      <w:r w:rsidRPr="00CA50EF">
        <w:rPr>
          <w:rFonts w:hint="eastAsia"/>
        </w:rPr>
        <w:t>записан</w:t>
      </w:r>
      <w:r w:rsidRPr="00CA50EF">
        <w:t xml:space="preserve"> </w:t>
      </w:r>
      <w:r w:rsidRPr="00CA50EF">
        <w:rPr>
          <w:rFonts w:hint="eastAsia"/>
        </w:rPr>
        <w:t>в</w:t>
      </w:r>
      <w:r w:rsidRPr="00CA50EF">
        <w:t xml:space="preserve"> </w:t>
      </w:r>
      <w:r w:rsidRPr="00CA50EF">
        <w:rPr>
          <w:rFonts w:hint="eastAsia"/>
        </w:rPr>
        <w:t>той</w:t>
      </w:r>
      <w:r w:rsidRPr="00CA50EF">
        <w:t xml:space="preserve"> </w:t>
      </w:r>
      <w:r w:rsidRPr="00CA50EF">
        <w:rPr>
          <w:rFonts w:hint="eastAsia"/>
        </w:rPr>
        <w:t>форме</w:t>
      </w:r>
      <w:r w:rsidRPr="00CA50EF">
        <w:t xml:space="preserve">, </w:t>
      </w:r>
      <w:r w:rsidRPr="00CA50EF">
        <w:rPr>
          <w:rFonts w:hint="eastAsia"/>
        </w:rPr>
        <w:t>которая</w:t>
      </w:r>
      <w:r w:rsidRPr="00CA50EF">
        <w:t xml:space="preserve"> </w:t>
      </w:r>
      <w:r w:rsidRPr="00CA50EF">
        <w:rPr>
          <w:rFonts w:hint="eastAsia"/>
        </w:rPr>
        <w:t>указана</w:t>
      </w:r>
      <w:r w:rsidRPr="00CA50EF">
        <w:t xml:space="preserve"> </w:t>
      </w:r>
      <w:r w:rsidRPr="00CA50EF">
        <w:rPr>
          <w:rFonts w:hint="eastAsia"/>
        </w:rPr>
        <w:t>в</w:t>
      </w:r>
      <w:r w:rsidRPr="00CA50EF">
        <w:t xml:space="preserve"> </w:t>
      </w:r>
      <w:r w:rsidRPr="00CA50EF">
        <w:rPr>
          <w:rFonts w:hint="eastAsia"/>
        </w:rPr>
        <w:t>инструкции</w:t>
      </w:r>
      <w:r w:rsidRPr="00CA50EF">
        <w:t xml:space="preserve"> </w:t>
      </w:r>
      <w:r w:rsidRPr="00CA50EF">
        <w:rPr>
          <w:rFonts w:hint="eastAsia"/>
        </w:rPr>
        <w:t>по</w:t>
      </w:r>
      <w:r w:rsidRPr="00CA50EF">
        <w:t xml:space="preserve"> </w:t>
      </w:r>
      <w:r w:rsidRPr="00CA50EF">
        <w:rPr>
          <w:rFonts w:hint="eastAsia"/>
        </w:rPr>
        <w:t>выполнению</w:t>
      </w:r>
      <w:r>
        <w:t xml:space="preserve"> </w:t>
      </w:r>
      <w:r w:rsidRPr="00CA50EF">
        <w:rPr>
          <w:rFonts w:hint="eastAsia"/>
        </w:rPr>
        <w:t>задания</w:t>
      </w:r>
      <w:r w:rsidRPr="00CA50EF">
        <w:t xml:space="preserve">, </w:t>
      </w:r>
      <w:r w:rsidRPr="00CA50EF">
        <w:rPr>
          <w:rFonts w:hint="eastAsia"/>
        </w:rPr>
        <w:t>и</w:t>
      </w:r>
      <w:r w:rsidRPr="00CA50EF">
        <w:t xml:space="preserve"> </w:t>
      </w:r>
      <w:r w:rsidRPr="00CA50EF">
        <w:rPr>
          <w:rFonts w:hint="eastAsia"/>
        </w:rPr>
        <w:t>полностью</w:t>
      </w:r>
      <w:r w:rsidRPr="00CA50EF">
        <w:t xml:space="preserve"> </w:t>
      </w:r>
      <w:r w:rsidRPr="00CA50EF">
        <w:rPr>
          <w:rFonts w:hint="eastAsia"/>
        </w:rPr>
        <w:t>совпадает</w:t>
      </w:r>
      <w:r w:rsidRPr="00CA50EF">
        <w:t xml:space="preserve"> </w:t>
      </w:r>
      <w:r w:rsidRPr="00CA50EF">
        <w:rPr>
          <w:rFonts w:hint="eastAsia"/>
        </w:rPr>
        <w:t>с</w:t>
      </w:r>
      <w:r w:rsidRPr="00CA50EF">
        <w:t xml:space="preserve"> </w:t>
      </w:r>
      <w:r w:rsidRPr="00CA50EF">
        <w:rPr>
          <w:rFonts w:hint="eastAsia"/>
        </w:rPr>
        <w:t>эталоном</w:t>
      </w:r>
      <w:r w:rsidRPr="00CA50EF">
        <w:t xml:space="preserve"> </w:t>
      </w:r>
      <w:r w:rsidRPr="00CA50EF">
        <w:rPr>
          <w:rFonts w:hint="eastAsia"/>
        </w:rPr>
        <w:t>ответа</w:t>
      </w:r>
      <w:r w:rsidRPr="00CA50EF">
        <w:t xml:space="preserve">. </w:t>
      </w:r>
    </w:p>
    <w:p w:rsidR="00CA50EF" w:rsidRPr="00CA50EF" w:rsidRDefault="00CA50EF" w:rsidP="00CA50EF">
      <w:pPr>
        <w:ind w:firstLine="284"/>
        <w:jc w:val="both"/>
      </w:pPr>
      <w:r w:rsidRPr="00CA50EF">
        <w:rPr>
          <w:rFonts w:hint="eastAsia"/>
        </w:rPr>
        <w:t>Правильное</w:t>
      </w:r>
      <w:r w:rsidRPr="00CA50EF">
        <w:t xml:space="preserve"> </w:t>
      </w:r>
      <w:r w:rsidRPr="00CA50EF">
        <w:rPr>
          <w:rFonts w:hint="eastAsia"/>
        </w:rPr>
        <w:t>выполнение</w:t>
      </w:r>
      <w:r w:rsidRPr="00CA50EF">
        <w:t xml:space="preserve"> </w:t>
      </w:r>
      <w:r w:rsidRPr="00CA50EF">
        <w:rPr>
          <w:rFonts w:hint="eastAsia"/>
        </w:rPr>
        <w:t>каждого</w:t>
      </w:r>
      <w:r w:rsidRPr="00CA50EF">
        <w:t xml:space="preserve"> </w:t>
      </w:r>
      <w:r w:rsidRPr="00CA50EF">
        <w:rPr>
          <w:rFonts w:hint="eastAsia"/>
        </w:rPr>
        <w:t>из</w:t>
      </w:r>
      <w:r w:rsidRPr="00CA50EF">
        <w:t xml:space="preserve"> </w:t>
      </w:r>
      <w:r w:rsidRPr="00CA50EF">
        <w:rPr>
          <w:rFonts w:hint="eastAsia"/>
        </w:rPr>
        <w:t>заданий</w:t>
      </w:r>
      <w:r w:rsidR="0076005F">
        <w:t xml:space="preserve"> 1, 3-5, 10 и 12 </w:t>
      </w:r>
      <w:r w:rsidRPr="00CA50EF">
        <w:rPr>
          <w:rFonts w:hint="eastAsia"/>
        </w:rPr>
        <w:t>оценивается</w:t>
      </w:r>
      <w:r>
        <w:t xml:space="preserve"> </w:t>
      </w:r>
      <w:r w:rsidRPr="00CA50EF">
        <w:t xml:space="preserve">2 </w:t>
      </w:r>
      <w:r w:rsidRPr="00CA50EF">
        <w:rPr>
          <w:rFonts w:hint="eastAsia"/>
        </w:rPr>
        <w:t>баллами</w:t>
      </w:r>
      <w:r w:rsidRPr="00CA50EF">
        <w:t xml:space="preserve">. </w:t>
      </w:r>
      <w:r w:rsidRPr="00CA50EF">
        <w:rPr>
          <w:rFonts w:hint="eastAsia"/>
        </w:rPr>
        <w:t>Задание</w:t>
      </w:r>
      <w:r w:rsidRPr="00CA50EF">
        <w:t xml:space="preserve"> </w:t>
      </w:r>
      <w:r w:rsidRPr="00CA50EF">
        <w:rPr>
          <w:rFonts w:hint="eastAsia"/>
        </w:rPr>
        <w:t>считается</w:t>
      </w:r>
      <w:r w:rsidRPr="00CA50EF">
        <w:t xml:space="preserve"> </w:t>
      </w:r>
      <w:r w:rsidRPr="00CA50EF">
        <w:rPr>
          <w:rFonts w:hint="eastAsia"/>
        </w:rPr>
        <w:t>выполненным</w:t>
      </w:r>
      <w:r w:rsidRPr="00CA50EF">
        <w:t xml:space="preserve"> </w:t>
      </w:r>
      <w:r w:rsidRPr="00CA50EF">
        <w:rPr>
          <w:rFonts w:hint="eastAsia"/>
        </w:rPr>
        <w:t>верно</w:t>
      </w:r>
      <w:r w:rsidRPr="00CA50EF">
        <w:t xml:space="preserve">, </w:t>
      </w:r>
      <w:r w:rsidRPr="00CA50EF">
        <w:rPr>
          <w:rFonts w:hint="eastAsia"/>
        </w:rPr>
        <w:t>если</w:t>
      </w:r>
      <w:r w:rsidRPr="00CA50EF">
        <w:t xml:space="preserve"> </w:t>
      </w:r>
      <w:r w:rsidRPr="00CA50EF">
        <w:rPr>
          <w:rFonts w:hint="eastAsia"/>
        </w:rPr>
        <w:t>ответ</w:t>
      </w:r>
      <w:r w:rsidRPr="00CA50EF">
        <w:t xml:space="preserve"> </w:t>
      </w:r>
      <w:r w:rsidRPr="00CA50EF">
        <w:rPr>
          <w:rFonts w:hint="eastAsia"/>
        </w:rPr>
        <w:t>записан</w:t>
      </w:r>
      <w:r w:rsidRPr="00CA50EF">
        <w:t xml:space="preserve"> </w:t>
      </w:r>
      <w:r w:rsidRPr="00CA50EF">
        <w:rPr>
          <w:rFonts w:hint="eastAsia"/>
        </w:rPr>
        <w:t>в</w:t>
      </w:r>
      <w:r w:rsidRPr="00CA50EF">
        <w:t xml:space="preserve"> </w:t>
      </w:r>
      <w:r w:rsidRPr="00CA50EF">
        <w:rPr>
          <w:rFonts w:hint="eastAsia"/>
        </w:rPr>
        <w:t>той</w:t>
      </w:r>
      <w:r>
        <w:t xml:space="preserve"> </w:t>
      </w:r>
      <w:r w:rsidRPr="00CA50EF">
        <w:rPr>
          <w:rFonts w:hint="eastAsia"/>
        </w:rPr>
        <w:t>форме</w:t>
      </w:r>
      <w:r w:rsidRPr="00CA50EF">
        <w:t xml:space="preserve">, </w:t>
      </w:r>
      <w:r w:rsidRPr="00CA50EF">
        <w:rPr>
          <w:rFonts w:hint="eastAsia"/>
        </w:rPr>
        <w:t>которая</w:t>
      </w:r>
      <w:r w:rsidRPr="00CA50EF">
        <w:t xml:space="preserve"> </w:t>
      </w:r>
      <w:r w:rsidRPr="00CA50EF">
        <w:rPr>
          <w:rFonts w:hint="eastAsia"/>
        </w:rPr>
        <w:t>указана</w:t>
      </w:r>
      <w:r w:rsidRPr="00CA50EF">
        <w:t xml:space="preserve"> </w:t>
      </w:r>
      <w:r w:rsidRPr="00CA50EF">
        <w:rPr>
          <w:rFonts w:hint="eastAsia"/>
        </w:rPr>
        <w:t>в</w:t>
      </w:r>
      <w:r w:rsidRPr="00CA50EF">
        <w:t xml:space="preserve"> </w:t>
      </w:r>
      <w:r w:rsidRPr="00CA50EF">
        <w:rPr>
          <w:rFonts w:hint="eastAsia"/>
        </w:rPr>
        <w:t>инструкции</w:t>
      </w:r>
      <w:r w:rsidRPr="00CA50EF">
        <w:t xml:space="preserve"> </w:t>
      </w:r>
      <w:r w:rsidRPr="00CA50EF">
        <w:rPr>
          <w:rFonts w:hint="eastAsia"/>
        </w:rPr>
        <w:t>по</w:t>
      </w:r>
      <w:r w:rsidRPr="00CA50EF">
        <w:t xml:space="preserve"> </w:t>
      </w:r>
      <w:r w:rsidRPr="00CA50EF">
        <w:rPr>
          <w:rFonts w:hint="eastAsia"/>
        </w:rPr>
        <w:t>выполнению</w:t>
      </w:r>
      <w:r w:rsidRPr="00CA50EF">
        <w:t xml:space="preserve"> </w:t>
      </w:r>
      <w:r w:rsidRPr="00CA50EF">
        <w:rPr>
          <w:rFonts w:hint="eastAsia"/>
        </w:rPr>
        <w:t>задания</w:t>
      </w:r>
      <w:r w:rsidRPr="00CA50EF">
        <w:t xml:space="preserve">, </w:t>
      </w:r>
      <w:r w:rsidRPr="00CA50EF">
        <w:rPr>
          <w:rFonts w:hint="eastAsia"/>
        </w:rPr>
        <w:t>и</w:t>
      </w:r>
      <w:r w:rsidRPr="00CA50EF">
        <w:t xml:space="preserve"> </w:t>
      </w:r>
      <w:r w:rsidRPr="00CA50EF">
        <w:rPr>
          <w:rFonts w:hint="eastAsia"/>
        </w:rPr>
        <w:t>полностью</w:t>
      </w:r>
      <w:r>
        <w:t xml:space="preserve"> </w:t>
      </w:r>
      <w:r w:rsidRPr="00CA50EF">
        <w:rPr>
          <w:rFonts w:hint="eastAsia"/>
        </w:rPr>
        <w:t>совпадает</w:t>
      </w:r>
      <w:r w:rsidRPr="00CA50EF">
        <w:t xml:space="preserve"> </w:t>
      </w:r>
      <w:r w:rsidRPr="00CA50EF">
        <w:rPr>
          <w:rFonts w:hint="eastAsia"/>
        </w:rPr>
        <w:t>с</w:t>
      </w:r>
      <w:r w:rsidRPr="00CA50EF">
        <w:t xml:space="preserve"> </w:t>
      </w:r>
      <w:r w:rsidRPr="00CA50EF">
        <w:rPr>
          <w:rFonts w:hint="eastAsia"/>
        </w:rPr>
        <w:t>эталоном</w:t>
      </w:r>
      <w:r w:rsidRPr="00CA50EF">
        <w:t xml:space="preserve"> </w:t>
      </w:r>
      <w:r w:rsidRPr="00CA50EF">
        <w:rPr>
          <w:rFonts w:hint="eastAsia"/>
        </w:rPr>
        <w:t>ответа</w:t>
      </w:r>
      <w:r w:rsidRPr="00CA50EF">
        <w:t xml:space="preserve">: </w:t>
      </w:r>
      <w:r w:rsidRPr="00CA50EF">
        <w:rPr>
          <w:rFonts w:hint="eastAsia"/>
        </w:rPr>
        <w:t>каждый</w:t>
      </w:r>
      <w:r w:rsidRPr="00CA50EF">
        <w:t xml:space="preserve"> </w:t>
      </w:r>
      <w:r w:rsidRPr="00CA50EF">
        <w:rPr>
          <w:rFonts w:hint="eastAsia"/>
        </w:rPr>
        <w:t>символ</w:t>
      </w:r>
      <w:r w:rsidRPr="00CA50EF">
        <w:t xml:space="preserve"> </w:t>
      </w:r>
      <w:r w:rsidRPr="00CA50EF">
        <w:rPr>
          <w:rFonts w:hint="eastAsia"/>
        </w:rPr>
        <w:t>в</w:t>
      </w:r>
      <w:r w:rsidRPr="00CA50EF">
        <w:t xml:space="preserve"> </w:t>
      </w:r>
      <w:r w:rsidRPr="00CA50EF">
        <w:rPr>
          <w:rFonts w:hint="eastAsia"/>
        </w:rPr>
        <w:t>ответе</w:t>
      </w:r>
      <w:r w:rsidRPr="00CA50EF">
        <w:t xml:space="preserve"> </w:t>
      </w:r>
      <w:r w:rsidRPr="00CA50EF">
        <w:rPr>
          <w:rFonts w:hint="eastAsia"/>
        </w:rPr>
        <w:t>стоит</w:t>
      </w:r>
      <w:r w:rsidRPr="00CA50EF">
        <w:t xml:space="preserve"> </w:t>
      </w:r>
      <w:r w:rsidRPr="00CA50EF">
        <w:rPr>
          <w:rFonts w:hint="eastAsia"/>
        </w:rPr>
        <w:t>на</w:t>
      </w:r>
      <w:r w:rsidRPr="00CA50EF">
        <w:t xml:space="preserve"> </w:t>
      </w:r>
      <w:r w:rsidRPr="00CA50EF">
        <w:rPr>
          <w:rFonts w:hint="eastAsia"/>
        </w:rPr>
        <w:t>своём</w:t>
      </w:r>
      <w:r w:rsidRPr="00CA50EF">
        <w:t xml:space="preserve"> </w:t>
      </w:r>
      <w:r w:rsidRPr="00CA50EF">
        <w:rPr>
          <w:rFonts w:hint="eastAsia"/>
        </w:rPr>
        <w:t>месте</w:t>
      </w:r>
      <w:r w:rsidRPr="00CA50EF">
        <w:t>,</w:t>
      </w:r>
      <w:r>
        <w:t xml:space="preserve"> </w:t>
      </w:r>
      <w:r w:rsidRPr="00CA50EF">
        <w:rPr>
          <w:rFonts w:hint="eastAsia"/>
        </w:rPr>
        <w:t>лишние</w:t>
      </w:r>
      <w:r w:rsidRPr="00CA50EF">
        <w:t xml:space="preserve"> </w:t>
      </w:r>
      <w:r w:rsidRPr="00CA50EF">
        <w:rPr>
          <w:rFonts w:hint="eastAsia"/>
        </w:rPr>
        <w:t>символы</w:t>
      </w:r>
      <w:r w:rsidRPr="00CA50EF">
        <w:t xml:space="preserve"> </w:t>
      </w:r>
      <w:r w:rsidRPr="00CA50EF">
        <w:rPr>
          <w:rFonts w:hint="eastAsia"/>
        </w:rPr>
        <w:t>в</w:t>
      </w:r>
      <w:r w:rsidRPr="00CA50EF">
        <w:t xml:space="preserve"> </w:t>
      </w:r>
      <w:r w:rsidRPr="00CA50EF">
        <w:rPr>
          <w:rFonts w:hint="eastAsia"/>
        </w:rPr>
        <w:t>ответе</w:t>
      </w:r>
      <w:r w:rsidRPr="00CA50EF">
        <w:t xml:space="preserve"> </w:t>
      </w:r>
      <w:r w:rsidRPr="00CA50EF">
        <w:rPr>
          <w:rFonts w:hint="eastAsia"/>
        </w:rPr>
        <w:t>отсутствуют</w:t>
      </w:r>
      <w:r w:rsidRPr="00CA50EF">
        <w:t xml:space="preserve">. </w:t>
      </w:r>
      <w:r w:rsidRPr="00CA50EF">
        <w:rPr>
          <w:rFonts w:hint="eastAsia"/>
        </w:rPr>
        <w:t>Выставляется</w:t>
      </w:r>
      <w:r w:rsidRPr="00CA50EF">
        <w:t xml:space="preserve"> 1 </w:t>
      </w:r>
      <w:r w:rsidRPr="00CA50EF">
        <w:rPr>
          <w:rFonts w:hint="eastAsia"/>
        </w:rPr>
        <w:t>балл</w:t>
      </w:r>
      <w:r w:rsidRPr="00CA50EF">
        <w:t xml:space="preserve">, </w:t>
      </w:r>
      <w:r w:rsidRPr="00CA50EF">
        <w:rPr>
          <w:rFonts w:hint="eastAsia"/>
        </w:rPr>
        <w:t>если</w:t>
      </w:r>
      <w:r w:rsidRPr="00CA50EF">
        <w:t xml:space="preserve"> </w:t>
      </w:r>
      <w:r w:rsidRPr="00CA50EF">
        <w:rPr>
          <w:rFonts w:hint="eastAsia"/>
        </w:rPr>
        <w:t>на</w:t>
      </w:r>
      <w:r w:rsidRPr="00CA50EF">
        <w:t xml:space="preserve"> </w:t>
      </w:r>
      <w:r w:rsidRPr="00CA50EF">
        <w:rPr>
          <w:rFonts w:hint="eastAsia"/>
        </w:rPr>
        <w:t>любой</w:t>
      </w:r>
      <w:r>
        <w:t xml:space="preserve"> </w:t>
      </w:r>
      <w:r w:rsidRPr="00CA50EF">
        <w:rPr>
          <w:rFonts w:hint="eastAsia"/>
        </w:rPr>
        <w:t>одной</w:t>
      </w:r>
      <w:r w:rsidRPr="00CA50EF">
        <w:t xml:space="preserve"> </w:t>
      </w:r>
      <w:r w:rsidRPr="00CA50EF">
        <w:rPr>
          <w:rFonts w:hint="eastAsia"/>
        </w:rPr>
        <w:t>позиции</w:t>
      </w:r>
      <w:r w:rsidRPr="00CA50EF">
        <w:t xml:space="preserve"> </w:t>
      </w:r>
      <w:r w:rsidRPr="00CA50EF">
        <w:rPr>
          <w:rFonts w:hint="eastAsia"/>
        </w:rPr>
        <w:t>ответа</w:t>
      </w:r>
      <w:r w:rsidRPr="00CA50EF">
        <w:t xml:space="preserve"> </w:t>
      </w:r>
      <w:r w:rsidRPr="00CA50EF">
        <w:rPr>
          <w:rFonts w:hint="eastAsia"/>
        </w:rPr>
        <w:t>записан</w:t>
      </w:r>
      <w:r w:rsidRPr="00CA50EF">
        <w:t xml:space="preserve"> </w:t>
      </w:r>
      <w:r w:rsidRPr="00CA50EF">
        <w:rPr>
          <w:rFonts w:hint="eastAsia"/>
        </w:rPr>
        <w:t>не</w:t>
      </w:r>
      <w:r w:rsidRPr="00CA50EF">
        <w:t xml:space="preserve"> </w:t>
      </w:r>
      <w:r w:rsidRPr="00CA50EF">
        <w:rPr>
          <w:rFonts w:hint="eastAsia"/>
        </w:rPr>
        <w:t>тот</w:t>
      </w:r>
      <w:r w:rsidRPr="00CA50EF">
        <w:t xml:space="preserve"> </w:t>
      </w:r>
      <w:r w:rsidRPr="00CA50EF">
        <w:rPr>
          <w:rFonts w:hint="eastAsia"/>
        </w:rPr>
        <w:t>символ</w:t>
      </w:r>
      <w:r w:rsidRPr="00CA50EF">
        <w:t xml:space="preserve">, </w:t>
      </w:r>
      <w:r w:rsidRPr="00CA50EF">
        <w:rPr>
          <w:rFonts w:hint="eastAsia"/>
        </w:rPr>
        <w:t>который</w:t>
      </w:r>
      <w:r w:rsidRPr="00CA50EF">
        <w:t xml:space="preserve"> </w:t>
      </w:r>
      <w:r w:rsidRPr="00CA50EF">
        <w:rPr>
          <w:rFonts w:hint="eastAsia"/>
        </w:rPr>
        <w:t>представлен</w:t>
      </w:r>
      <w:r w:rsidRPr="00CA50EF">
        <w:t xml:space="preserve"> </w:t>
      </w:r>
      <w:r w:rsidRPr="00CA50EF">
        <w:rPr>
          <w:rFonts w:hint="eastAsia"/>
        </w:rPr>
        <w:t>в</w:t>
      </w:r>
      <w:r w:rsidRPr="00CA50EF">
        <w:t xml:space="preserve"> </w:t>
      </w:r>
      <w:r w:rsidRPr="00CA50EF">
        <w:rPr>
          <w:rFonts w:hint="eastAsia"/>
        </w:rPr>
        <w:t>эталоне</w:t>
      </w:r>
      <w:r>
        <w:t xml:space="preserve"> </w:t>
      </w:r>
      <w:r w:rsidRPr="00CA50EF">
        <w:rPr>
          <w:rFonts w:hint="eastAsia"/>
        </w:rPr>
        <w:t>ответа</w:t>
      </w:r>
      <w:r w:rsidRPr="00CA50EF">
        <w:t xml:space="preserve">. </w:t>
      </w:r>
      <w:r w:rsidRPr="00CA50EF">
        <w:rPr>
          <w:rFonts w:hint="eastAsia"/>
        </w:rPr>
        <w:t>Во</w:t>
      </w:r>
      <w:r w:rsidRPr="00CA50EF">
        <w:t xml:space="preserve"> </w:t>
      </w:r>
      <w:r w:rsidRPr="00CA50EF">
        <w:rPr>
          <w:rFonts w:hint="eastAsia"/>
        </w:rPr>
        <w:t>всех</w:t>
      </w:r>
      <w:r w:rsidRPr="00CA50EF">
        <w:t xml:space="preserve"> </w:t>
      </w:r>
      <w:r w:rsidRPr="00CA50EF">
        <w:rPr>
          <w:rFonts w:hint="eastAsia"/>
        </w:rPr>
        <w:t>других</w:t>
      </w:r>
      <w:r w:rsidRPr="00CA50EF">
        <w:t xml:space="preserve"> </w:t>
      </w:r>
      <w:r w:rsidRPr="00CA50EF">
        <w:rPr>
          <w:rFonts w:hint="eastAsia"/>
        </w:rPr>
        <w:t>случаях</w:t>
      </w:r>
      <w:r w:rsidRPr="00CA50EF">
        <w:t xml:space="preserve"> </w:t>
      </w:r>
      <w:r w:rsidRPr="00CA50EF">
        <w:rPr>
          <w:rFonts w:hint="eastAsia"/>
        </w:rPr>
        <w:t>выставляется</w:t>
      </w:r>
      <w:r w:rsidRPr="00CA50EF">
        <w:t xml:space="preserve"> 0 </w:t>
      </w:r>
      <w:r w:rsidRPr="00CA50EF">
        <w:rPr>
          <w:rFonts w:hint="eastAsia"/>
        </w:rPr>
        <w:t>баллов</w:t>
      </w:r>
      <w:r w:rsidRPr="00CA50EF">
        <w:t xml:space="preserve">. </w:t>
      </w:r>
      <w:r w:rsidRPr="00CA50EF">
        <w:rPr>
          <w:rFonts w:hint="eastAsia"/>
        </w:rPr>
        <w:t>Если</w:t>
      </w:r>
      <w:r w:rsidRPr="00CA50EF">
        <w:t xml:space="preserve"> </w:t>
      </w:r>
      <w:r w:rsidRPr="00CA50EF">
        <w:rPr>
          <w:rFonts w:hint="eastAsia"/>
        </w:rPr>
        <w:t>количество</w:t>
      </w:r>
      <w:r>
        <w:t xml:space="preserve"> </w:t>
      </w:r>
      <w:r w:rsidRPr="00CA50EF">
        <w:rPr>
          <w:rFonts w:hint="eastAsia"/>
        </w:rPr>
        <w:t>символов</w:t>
      </w:r>
      <w:r w:rsidRPr="00CA50EF">
        <w:t xml:space="preserve"> </w:t>
      </w:r>
      <w:r w:rsidRPr="00CA50EF">
        <w:rPr>
          <w:rFonts w:hint="eastAsia"/>
        </w:rPr>
        <w:t>в</w:t>
      </w:r>
      <w:r w:rsidRPr="00CA50EF">
        <w:t xml:space="preserve"> </w:t>
      </w:r>
      <w:r w:rsidRPr="00CA50EF">
        <w:rPr>
          <w:rFonts w:hint="eastAsia"/>
        </w:rPr>
        <w:t>ответе</w:t>
      </w:r>
      <w:r w:rsidRPr="00CA50EF">
        <w:t xml:space="preserve"> </w:t>
      </w:r>
      <w:r w:rsidRPr="00CA50EF">
        <w:rPr>
          <w:rFonts w:hint="eastAsia"/>
        </w:rPr>
        <w:t>больше</w:t>
      </w:r>
      <w:r w:rsidRPr="00CA50EF">
        <w:t xml:space="preserve"> </w:t>
      </w:r>
      <w:r w:rsidRPr="00CA50EF">
        <w:rPr>
          <w:rFonts w:hint="eastAsia"/>
        </w:rPr>
        <w:t>требуемого</w:t>
      </w:r>
      <w:r w:rsidRPr="00CA50EF">
        <w:t xml:space="preserve">, </w:t>
      </w:r>
      <w:r w:rsidRPr="00CA50EF">
        <w:rPr>
          <w:rFonts w:hint="eastAsia"/>
        </w:rPr>
        <w:t>выставляется</w:t>
      </w:r>
      <w:r w:rsidRPr="00CA50EF">
        <w:t xml:space="preserve"> 0 </w:t>
      </w:r>
      <w:r w:rsidRPr="00CA50EF">
        <w:rPr>
          <w:rFonts w:hint="eastAsia"/>
        </w:rPr>
        <w:t>баллов</w:t>
      </w:r>
      <w:r w:rsidRPr="00CA50EF">
        <w:t xml:space="preserve"> </w:t>
      </w:r>
      <w:r w:rsidRPr="00CA50EF">
        <w:rPr>
          <w:rFonts w:hint="eastAsia"/>
        </w:rPr>
        <w:t>вне</w:t>
      </w:r>
      <w:r>
        <w:t xml:space="preserve"> </w:t>
      </w:r>
      <w:r w:rsidRPr="00CA50EF">
        <w:rPr>
          <w:rFonts w:hint="eastAsia"/>
        </w:rPr>
        <w:t>зависимости</w:t>
      </w:r>
      <w:r w:rsidRPr="00CA50EF">
        <w:t xml:space="preserve"> </w:t>
      </w:r>
      <w:r w:rsidRPr="00CA50EF">
        <w:rPr>
          <w:rFonts w:hint="eastAsia"/>
        </w:rPr>
        <w:t>от</w:t>
      </w:r>
      <w:r w:rsidRPr="00CA50EF">
        <w:t xml:space="preserve"> </w:t>
      </w:r>
      <w:r w:rsidRPr="00CA50EF">
        <w:rPr>
          <w:rFonts w:hint="eastAsia"/>
        </w:rPr>
        <w:t>того</w:t>
      </w:r>
      <w:r w:rsidRPr="00CA50EF">
        <w:t xml:space="preserve">, </w:t>
      </w:r>
      <w:r w:rsidRPr="00CA50EF">
        <w:rPr>
          <w:rFonts w:hint="eastAsia"/>
        </w:rPr>
        <w:t>были</w:t>
      </w:r>
      <w:r w:rsidRPr="00CA50EF">
        <w:t xml:space="preserve"> </w:t>
      </w:r>
      <w:r w:rsidRPr="00CA50EF">
        <w:rPr>
          <w:rFonts w:hint="eastAsia"/>
        </w:rPr>
        <w:t>ли</w:t>
      </w:r>
      <w:r w:rsidRPr="00CA50EF">
        <w:t xml:space="preserve"> </w:t>
      </w:r>
      <w:r w:rsidRPr="00CA50EF">
        <w:rPr>
          <w:rFonts w:hint="eastAsia"/>
        </w:rPr>
        <w:t>указаны</w:t>
      </w:r>
      <w:r w:rsidRPr="00CA50EF">
        <w:t xml:space="preserve"> </w:t>
      </w:r>
      <w:r w:rsidRPr="00CA50EF">
        <w:rPr>
          <w:rFonts w:hint="eastAsia"/>
        </w:rPr>
        <w:t>все</w:t>
      </w:r>
      <w:r w:rsidRPr="00CA50EF">
        <w:t xml:space="preserve"> </w:t>
      </w:r>
      <w:r w:rsidRPr="00CA50EF">
        <w:rPr>
          <w:rFonts w:hint="eastAsia"/>
        </w:rPr>
        <w:t>необходимые</w:t>
      </w:r>
      <w:r w:rsidRPr="00CA50EF">
        <w:t xml:space="preserve"> </w:t>
      </w:r>
      <w:r w:rsidRPr="00CA50EF">
        <w:rPr>
          <w:rFonts w:hint="eastAsia"/>
        </w:rPr>
        <w:t>символы</w:t>
      </w:r>
      <w:r w:rsidRPr="00CA50EF">
        <w:t>.</w:t>
      </w:r>
    </w:p>
    <w:p w:rsidR="00CA50EF" w:rsidRDefault="00CA50EF" w:rsidP="00CA50EF">
      <w:pPr>
        <w:ind w:firstLine="284"/>
        <w:jc w:val="both"/>
      </w:pPr>
      <w:r w:rsidRPr="00CA50EF">
        <w:rPr>
          <w:rFonts w:hint="eastAsia"/>
        </w:rPr>
        <w:t>В</w:t>
      </w:r>
      <w:r w:rsidRPr="00CA50EF">
        <w:t xml:space="preserve"> </w:t>
      </w:r>
      <w:r w:rsidR="0076005F">
        <w:rPr>
          <w:rFonts w:hint="eastAsia"/>
        </w:rPr>
        <w:t>задании</w:t>
      </w:r>
      <w:r w:rsidRPr="00CA50EF">
        <w:t xml:space="preserve"> </w:t>
      </w:r>
      <w:r w:rsidRPr="00CA50EF">
        <w:rPr>
          <w:rFonts w:hint="eastAsia"/>
        </w:rPr>
        <w:t>на</w:t>
      </w:r>
      <w:r w:rsidRPr="00CA50EF">
        <w:t xml:space="preserve"> </w:t>
      </w:r>
      <w:r w:rsidRPr="00CA50EF">
        <w:rPr>
          <w:rFonts w:hint="eastAsia"/>
        </w:rPr>
        <w:t>множественный</w:t>
      </w:r>
      <w:r w:rsidRPr="00CA50EF">
        <w:t xml:space="preserve"> </w:t>
      </w:r>
      <w:r w:rsidRPr="00CA50EF">
        <w:rPr>
          <w:rFonts w:hint="eastAsia"/>
        </w:rPr>
        <w:t>выбор</w:t>
      </w:r>
      <w:r w:rsidR="0076005F">
        <w:t xml:space="preserve"> 1 </w:t>
      </w:r>
      <w:r w:rsidRPr="00CA50EF">
        <w:rPr>
          <w:rFonts w:hint="eastAsia"/>
        </w:rPr>
        <w:t>предполагается</w:t>
      </w:r>
      <w:r w:rsidRPr="00CA50EF">
        <w:t xml:space="preserve"> </w:t>
      </w:r>
      <w:r w:rsidRPr="00CA50EF">
        <w:rPr>
          <w:rFonts w:hint="eastAsia"/>
        </w:rPr>
        <w:t>два</w:t>
      </w:r>
      <w:r>
        <w:t xml:space="preserve"> </w:t>
      </w:r>
      <w:r w:rsidRPr="00CA50EF">
        <w:rPr>
          <w:rFonts w:hint="eastAsia"/>
        </w:rPr>
        <w:t>или</w:t>
      </w:r>
      <w:r w:rsidRPr="00CA50EF">
        <w:t xml:space="preserve"> </w:t>
      </w:r>
      <w:r w:rsidRPr="00CA50EF">
        <w:rPr>
          <w:rFonts w:hint="eastAsia"/>
        </w:rPr>
        <w:t>три</w:t>
      </w:r>
      <w:r w:rsidRPr="00CA50EF">
        <w:t xml:space="preserve"> </w:t>
      </w:r>
      <w:r w:rsidRPr="00CA50EF">
        <w:rPr>
          <w:rFonts w:hint="eastAsia"/>
        </w:rPr>
        <w:t>верных</w:t>
      </w:r>
      <w:r w:rsidRPr="00CA50EF">
        <w:t xml:space="preserve"> </w:t>
      </w:r>
      <w:r w:rsidRPr="00CA50EF">
        <w:rPr>
          <w:rFonts w:hint="eastAsia"/>
        </w:rPr>
        <w:t>ответа</w:t>
      </w:r>
      <w:r w:rsidRPr="00CA50EF">
        <w:t xml:space="preserve">. </w:t>
      </w:r>
      <w:r w:rsidRPr="00CA50EF">
        <w:rPr>
          <w:rFonts w:hint="eastAsia"/>
        </w:rPr>
        <w:t>Правильное</w:t>
      </w:r>
      <w:r w:rsidRPr="00CA50EF">
        <w:t xml:space="preserve"> </w:t>
      </w:r>
      <w:r w:rsidRPr="00CA50EF">
        <w:rPr>
          <w:rFonts w:hint="eastAsia"/>
        </w:rPr>
        <w:t>выполнение</w:t>
      </w:r>
      <w:r w:rsidRPr="00CA50EF">
        <w:t xml:space="preserve"> </w:t>
      </w:r>
      <w:r w:rsidR="0076005F">
        <w:rPr>
          <w:rFonts w:hint="eastAsia"/>
        </w:rPr>
        <w:t xml:space="preserve">задания 1 </w:t>
      </w:r>
      <w:r w:rsidRPr="00CA50EF">
        <w:rPr>
          <w:rFonts w:hint="eastAsia"/>
        </w:rPr>
        <w:t>оценивается</w:t>
      </w:r>
      <w:r w:rsidRPr="00CA50EF">
        <w:t xml:space="preserve"> 2 </w:t>
      </w:r>
      <w:r w:rsidRPr="00CA50EF">
        <w:rPr>
          <w:rFonts w:hint="eastAsia"/>
        </w:rPr>
        <w:t>баллами</w:t>
      </w:r>
      <w:r w:rsidRPr="00CA50EF">
        <w:t xml:space="preserve">. </w:t>
      </w:r>
      <w:r w:rsidRPr="00CA50EF">
        <w:rPr>
          <w:rFonts w:hint="eastAsia"/>
        </w:rPr>
        <w:t>Задание</w:t>
      </w:r>
      <w:r w:rsidRPr="00CA50EF">
        <w:t xml:space="preserve"> </w:t>
      </w:r>
      <w:r w:rsidRPr="00CA50EF">
        <w:rPr>
          <w:rFonts w:hint="eastAsia"/>
        </w:rPr>
        <w:t>считается</w:t>
      </w:r>
      <w:r w:rsidRPr="00CA50EF">
        <w:t xml:space="preserve"> </w:t>
      </w:r>
      <w:r w:rsidRPr="00CA50EF">
        <w:rPr>
          <w:rFonts w:hint="eastAsia"/>
        </w:rPr>
        <w:t>выполненным</w:t>
      </w:r>
      <w:r w:rsidRPr="00CA50EF">
        <w:t xml:space="preserve"> </w:t>
      </w:r>
      <w:r w:rsidRPr="00CA50EF">
        <w:rPr>
          <w:rFonts w:hint="eastAsia"/>
        </w:rPr>
        <w:t>верно</w:t>
      </w:r>
      <w:r w:rsidRPr="00CA50EF">
        <w:t xml:space="preserve">, </w:t>
      </w:r>
      <w:r w:rsidRPr="00CA50EF">
        <w:rPr>
          <w:rFonts w:hint="eastAsia"/>
        </w:rPr>
        <w:t>если</w:t>
      </w:r>
      <w:r>
        <w:t xml:space="preserve"> </w:t>
      </w:r>
      <w:r w:rsidRPr="00CA50EF">
        <w:rPr>
          <w:rFonts w:hint="eastAsia"/>
        </w:rPr>
        <w:t>ответ</w:t>
      </w:r>
      <w:r w:rsidRPr="00CA50EF">
        <w:t xml:space="preserve"> </w:t>
      </w:r>
      <w:r w:rsidRPr="00CA50EF">
        <w:rPr>
          <w:rFonts w:hint="eastAsia"/>
        </w:rPr>
        <w:t>записан</w:t>
      </w:r>
      <w:r w:rsidRPr="00CA50EF">
        <w:t xml:space="preserve"> </w:t>
      </w:r>
      <w:r w:rsidRPr="00CA50EF">
        <w:rPr>
          <w:rFonts w:hint="eastAsia"/>
        </w:rPr>
        <w:t>в</w:t>
      </w:r>
      <w:r w:rsidRPr="00CA50EF">
        <w:t xml:space="preserve"> </w:t>
      </w:r>
      <w:r w:rsidRPr="00CA50EF">
        <w:rPr>
          <w:rFonts w:hint="eastAsia"/>
        </w:rPr>
        <w:t>той</w:t>
      </w:r>
      <w:r w:rsidRPr="00CA50EF">
        <w:t xml:space="preserve"> </w:t>
      </w:r>
      <w:r w:rsidRPr="00CA50EF">
        <w:rPr>
          <w:rFonts w:hint="eastAsia"/>
        </w:rPr>
        <w:t>форме</w:t>
      </w:r>
      <w:r w:rsidRPr="00CA50EF">
        <w:t xml:space="preserve">, </w:t>
      </w:r>
      <w:r w:rsidRPr="00CA50EF">
        <w:rPr>
          <w:rFonts w:hint="eastAsia"/>
        </w:rPr>
        <w:t>которая</w:t>
      </w:r>
      <w:r w:rsidRPr="00CA50EF">
        <w:t xml:space="preserve"> </w:t>
      </w:r>
      <w:r w:rsidRPr="00CA50EF">
        <w:rPr>
          <w:rFonts w:hint="eastAsia"/>
        </w:rPr>
        <w:t>указана</w:t>
      </w:r>
      <w:r w:rsidRPr="00CA50EF">
        <w:t xml:space="preserve"> </w:t>
      </w:r>
      <w:r w:rsidRPr="00CA50EF">
        <w:rPr>
          <w:rFonts w:hint="eastAsia"/>
        </w:rPr>
        <w:t>в</w:t>
      </w:r>
      <w:r w:rsidRPr="00CA50EF">
        <w:t xml:space="preserve"> </w:t>
      </w:r>
      <w:r w:rsidRPr="00CA50EF">
        <w:rPr>
          <w:rFonts w:hint="eastAsia"/>
        </w:rPr>
        <w:t>инструкции</w:t>
      </w:r>
      <w:r w:rsidRPr="00CA50EF">
        <w:t xml:space="preserve"> </w:t>
      </w:r>
      <w:r w:rsidRPr="00CA50EF">
        <w:rPr>
          <w:rFonts w:hint="eastAsia"/>
        </w:rPr>
        <w:t>по</w:t>
      </w:r>
      <w:r w:rsidRPr="00CA50EF">
        <w:t xml:space="preserve"> </w:t>
      </w:r>
      <w:r w:rsidRPr="00CA50EF">
        <w:rPr>
          <w:rFonts w:hint="eastAsia"/>
        </w:rPr>
        <w:t>выполнению</w:t>
      </w:r>
      <w:r>
        <w:t xml:space="preserve"> </w:t>
      </w:r>
      <w:r w:rsidRPr="00CA50EF">
        <w:rPr>
          <w:rFonts w:hint="eastAsia"/>
        </w:rPr>
        <w:t>задания</w:t>
      </w:r>
      <w:r w:rsidRPr="00CA50EF">
        <w:t xml:space="preserve">, </w:t>
      </w:r>
      <w:r w:rsidRPr="00CA50EF">
        <w:rPr>
          <w:rFonts w:hint="eastAsia"/>
        </w:rPr>
        <w:t>каждый</w:t>
      </w:r>
      <w:r w:rsidRPr="00CA50EF">
        <w:t xml:space="preserve"> </w:t>
      </w:r>
      <w:r w:rsidRPr="00CA50EF">
        <w:rPr>
          <w:rFonts w:hint="eastAsia"/>
        </w:rPr>
        <w:t>символ</w:t>
      </w:r>
      <w:r w:rsidRPr="00CA50EF">
        <w:t xml:space="preserve"> </w:t>
      </w:r>
      <w:r w:rsidRPr="00CA50EF">
        <w:rPr>
          <w:rFonts w:hint="eastAsia"/>
        </w:rPr>
        <w:t>присутствует</w:t>
      </w:r>
      <w:r w:rsidRPr="00CA50EF">
        <w:t xml:space="preserve"> </w:t>
      </w:r>
      <w:r w:rsidRPr="00CA50EF">
        <w:rPr>
          <w:rFonts w:hint="eastAsia"/>
        </w:rPr>
        <w:t>в</w:t>
      </w:r>
      <w:r w:rsidRPr="00CA50EF">
        <w:t xml:space="preserve"> </w:t>
      </w:r>
      <w:r w:rsidRPr="00CA50EF">
        <w:rPr>
          <w:rFonts w:hint="eastAsia"/>
        </w:rPr>
        <w:t>ответе</w:t>
      </w:r>
      <w:r w:rsidRPr="00CA50EF">
        <w:t xml:space="preserve">, </w:t>
      </w:r>
      <w:r w:rsidRPr="00CA50EF">
        <w:rPr>
          <w:rFonts w:hint="eastAsia"/>
        </w:rPr>
        <w:t>в</w:t>
      </w:r>
      <w:r w:rsidRPr="00CA50EF">
        <w:t xml:space="preserve"> </w:t>
      </w:r>
      <w:r w:rsidRPr="00CA50EF">
        <w:rPr>
          <w:rFonts w:hint="eastAsia"/>
        </w:rPr>
        <w:t>ответе</w:t>
      </w:r>
      <w:r w:rsidRPr="00CA50EF">
        <w:t xml:space="preserve"> </w:t>
      </w:r>
      <w:r w:rsidRPr="00CA50EF">
        <w:rPr>
          <w:rFonts w:hint="eastAsia"/>
        </w:rPr>
        <w:t>отсутствуют</w:t>
      </w:r>
      <w:r w:rsidRPr="00CA50EF">
        <w:t xml:space="preserve"> </w:t>
      </w:r>
      <w:r w:rsidRPr="00CA50EF">
        <w:rPr>
          <w:rFonts w:hint="eastAsia"/>
        </w:rPr>
        <w:t>лишние</w:t>
      </w:r>
      <w:r>
        <w:t xml:space="preserve"> </w:t>
      </w:r>
      <w:r w:rsidRPr="00CA50EF">
        <w:rPr>
          <w:rFonts w:hint="eastAsia"/>
        </w:rPr>
        <w:t>символы</w:t>
      </w:r>
      <w:r w:rsidRPr="00CA50EF">
        <w:t xml:space="preserve">. </w:t>
      </w:r>
      <w:r w:rsidRPr="00CA50EF">
        <w:rPr>
          <w:rFonts w:hint="eastAsia"/>
        </w:rPr>
        <w:t>Порядок</w:t>
      </w:r>
      <w:r w:rsidRPr="00CA50EF">
        <w:t xml:space="preserve"> </w:t>
      </w:r>
      <w:r w:rsidRPr="00CA50EF">
        <w:rPr>
          <w:rFonts w:hint="eastAsia"/>
        </w:rPr>
        <w:t>записи</w:t>
      </w:r>
      <w:r w:rsidRPr="00CA50EF">
        <w:t xml:space="preserve"> </w:t>
      </w:r>
      <w:r w:rsidRPr="00CA50EF">
        <w:rPr>
          <w:rFonts w:hint="eastAsia"/>
        </w:rPr>
        <w:t>символов</w:t>
      </w:r>
      <w:r w:rsidRPr="00CA50EF">
        <w:t xml:space="preserve"> </w:t>
      </w:r>
      <w:r w:rsidRPr="00CA50EF">
        <w:rPr>
          <w:rFonts w:hint="eastAsia"/>
        </w:rPr>
        <w:t>в</w:t>
      </w:r>
      <w:r w:rsidRPr="00CA50EF">
        <w:t xml:space="preserve"> </w:t>
      </w:r>
      <w:r w:rsidRPr="00CA50EF">
        <w:rPr>
          <w:rFonts w:hint="eastAsia"/>
        </w:rPr>
        <w:t>ответе</w:t>
      </w:r>
      <w:r w:rsidRPr="00CA50EF">
        <w:t xml:space="preserve"> </w:t>
      </w:r>
      <w:r w:rsidRPr="00CA50EF">
        <w:rPr>
          <w:rFonts w:hint="eastAsia"/>
        </w:rPr>
        <w:t>значения</w:t>
      </w:r>
      <w:r w:rsidRPr="00CA50EF">
        <w:t xml:space="preserve"> </w:t>
      </w:r>
      <w:r w:rsidRPr="00CA50EF">
        <w:rPr>
          <w:rFonts w:hint="eastAsia"/>
        </w:rPr>
        <w:t>не</w:t>
      </w:r>
      <w:r w:rsidRPr="00CA50EF">
        <w:t xml:space="preserve"> </w:t>
      </w:r>
      <w:r w:rsidRPr="00CA50EF">
        <w:rPr>
          <w:rFonts w:hint="eastAsia"/>
        </w:rPr>
        <w:t>имеет</w:t>
      </w:r>
      <w:r w:rsidRPr="00CA50EF">
        <w:t>.</w:t>
      </w:r>
      <w:r w:rsidR="0076005F">
        <w:t xml:space="preserve"> </w:t>
      </w:r>
      <w:r w:rsidRPr="00CA50EF">
        <w:rPr>
          <w:rFonts w:hint="eastAsia"/>
        </w:rPr>
        <w:t>Выставляется</w:t>
      </w:r>
      <w:r w:rsidRPr="00CA50EF">
        <w:t xml:space="preserve"> 1 </w:t>
      </w:r>
      <w:r w:rsidRPr="00CA50EF">
        <w:rPr>
          <w:rFonts w:hint="eastAsia"/>
        </w:rPr>
        <w:t>балл</w:t>
      </w:r>
      <w:r w:rsidRPr="00CA50EF">
        <w:t xml:space="preserve">, </w:t>
      </w:r>
      <w:r w:rsidRPr="00CA50EF">
        <w:rPr>
          <w:rFonts w:hint="eastAsia"/>
        </w:rPr>
        <w:t>если</w:t>
      </w:r>
      <w:r w:rsidRPr="00CA50EF">
        <w:t xml:space="preserve"> </w:t>
      </w:r>
      <w:r w:rsidRPr="00CA50EF">
        <w:rPr>
          <w:rFonts w:hint="eastAsia"/>
        </w:rPr>
        <w:t>только</w:t>
      </w:r>
      <w:r w:rsidRPr="00CA50EF">
        <w:t xml:space="preserve"> </w:t>
      </w:r>
      <w:r w:rsidRPr="00CA50EF">
        <w:rPr>
          <w:rFonts w:hint="eastAsia"/>
        </w:rPr>
        <w:t>один</w:t>
      </w:r>
      <w:r w:rsidRPr="00CA50EF">
        <w:t xml:space="preserve"> </w:t>
      </w:r>
      <w:r w:rsidRPr="00CA50EF">
        <w:rPr>
          <w:rFonts w:hint="eastAsia"/>
        </w:rPr>
        <w:t>из</w:t>
      </w:r>
      <w:r w:rsidRPr="00CA50EF">
        <w:t xml:space="preserve"> </w:t>
      </w:r>
      <w:r w:rsidRPr="00CA50EF">
        <w:rPr>
          <w:rFonts w:hint="eastAsia"/>
        </w:rPr>
        <w:t>символов</w:t>
      </w:r>
      <w:r w:rsidRPr="00CA50EF">
        <w:t xml:space="preserve">, </w:t>
      </w:r>
      <w:r w:rsidRPr="00CA50EF">
        <w:rPr>
          <w:rFonts w:hint="eastAsia"/>
        </w:rPr>
        <w:t>указанных</w:t>
      </w:r>
      <w:r w:rsidRPr="00CA50EF">
        <w:t xml:space="preserve"> </w:t>
      </w:r>
      <w:r w:rsidRPr="00CA50EF">
        <w:rPr>
          <w:rFonts w:hint="eastAsia"/>
        </w:rPr>
        <w:t>в</w:t>
      </w:r>
      <w:r w:rsidRPr="00CA50EF">
        <w:t xml:space="preserve"> </w:t>
      </w:r>
      <w:r w:rsidRPr="00CA50EF">
        <w:rPr>
          <w:rFonts w:hint="eastAsia"/>
        </w:rPr>
        <w:t>ответе</w:t>
      </w:r>
      <w:r w:rsidRPr="00CA50EF">
        <w:t>,</w:t>
      </w:r>
      <w:r>
        <w:t xml:space="preserve"> </w:t>
      </w:r>
      <w:r w:rsidRPr="00CA50EF">
        <w:rPr>
          <w:rFonts w:hint="eastAsia"/>
        </w:rPr>
        <w:t>не</w:t>
      </w:r>
      <w:r w:rsidRPr="00CA50EF">
        <w:t xml:space="preserve"> </w:t>
      </w:r>
      <w:r w:rsidRPr="00CA50EF">
        <w:rPr>
          <w:rFonts w:hint="eastAsia"/>
        </w:rPr>
        <w:t>соответствует</w:t>
      </w:r>
      <w:r w:rsidRPr="00CA50EF">
        <w:t xml:space="preserve"> </w:t>
      </w:r>
      <w:r w:rsidRPr="00CA50EF">
        <w:rPr>
          <w:rFonts w:hint="eastAsia"/>
        </w:rPr>
        <w:t>эталону</w:t>
      </w:r>
      <w:r w:rsidRPr="00CA50EF">
        <w:t xml:space="preserve"> (</w:t>
      </w:r>
      <w:r w:rsidRPr="00CA50EF">
        <w:rPr>
          <w:rFonts w:hint="eastAsia"/>
        </w:rPr>
        <w:t>в</w:t>
      </w:r>
      <w:r w:rsidRPr="00CA50EF">
        <w:t xml:space="preserve"> </w:t>
      </w:r>
      <w:r w:rsidRPr="00CA50EF">
        <w:rPr>
          <w:rFonts w:hint="eastAsia"/>
        </w:rPr>
        <w:t>том</w:t>
      </w:r>
      <w:r w:rsidRPr="00CA50EF">
        <w:t xml:space="preserve"> </w:t>
      </w:r>
      <w:r w:rsidRPr="00CA50EF">
        <w:rPr>
          <w:rFonts w:hint="eastAsia"/>
        </w:rPr>
        <w:t>числе</w:t>
      </w:r>
      <w:r w:rsidRPr="00CA50EF">
        <w:t xml:space="preserve"> </w:t>
      </w:r>
      <w:r w:rsidRPr="00CA50EF">
        <w:rPr>
          <w:rFonts w:hint="eastAsia"/>
        </w:rPr>
        <w:t>есть</w:t>
      </w:r>
      <w:r w:rsidRPr="00CA50EF">
        <w:t xml:space="preserve"> </w:t>
      </w:r>
      <w:r w:rsidRPr="00CA50EF">
        <w:rPr>
          <w:rFonts w:hint="eastAsia"/>
        </w:rPr>
        <w:t>один</w:t>
      </w:r>
      <w:r w:rsidRPr="00CA50EF">
        <w:t xml:space="preserve"> </w:t>
      </w:r>
      <w:r w:rsidRPr="00CA50EF">
        <w:rPr>
          <w:rFonts w:hint="eastAsia"/>
        </w:rPr>
        <w:t>лишний</w:t>
      </w:r>
      <w:r w:rsidRPr="00CA50EF">
        <w:t xml:space="preserve"> </w:t>
      </w:r>
      <w:r w:rsidRPr="00CA50EF">
        <w:rPr>
          <w:rFonts w:hint="eastAsia"/>
        </w:rPr>
        <w:t>символ</w:t>
      </w:r>
      <w:r w:rsidRPr="00CA50EF">
        <w:t xml:space="preserve"> </w:t>
      </w:r>
      <w:r w:rsidRPr="00CA50EF">
        <w:rPr>
          <w:rFonts w:hint="eastAsia"/>
        </w:rPr>
        <w:t>наряду</w:t>
      </w:r>
      <w:r>
        <w:t xml:space="preserve"> </w:t>
      </w:r>
      <w:r w:rsidRPr="00CA50EF">
        <w:rPr>
          <w:rFonts w:hint="eastAsia"/>
        </w:rPr>
        <w:t>с</w:t>
      </w:r>
      <w:r w:rsidRPr="00CA50EF">
        <w:t xml:space="preserve"> </w:t>
      </w:r>
      <w:r w:rsidRPr="00CA50EF">
        <w:rPr>
          <w:rFonts w:hint="eastAsia"/>
        </w:rPr>
        <w:t>остальными</w:t>
      </w:r>
      <w:r w:rsidRPr="00CA50EF">
        <w:t xml:space="preserve"> </w:t>
      </w:r>
      <w:r w:rsidRPr="00CA50EF">
        <w:rPr>
          <w:rFonts w:hint="eastAsia"/>
        </w:rPr>
        <w:t>верными</w:t>
      </w:r>
      <w:r w:rsidRPr="00CA50EF">
        <w:t xml:space="preserve">) </w:t>
      </w:r>
      <w:r w:rsidRPr="00CA50EF">
        <w:rPr>
          <w:rFonts w:hint="eastAsia"/>
        </w:rPr>
        <w:t>или</w:t>
      </w:r>
      <w:r w:rsidRPr="00CA50EF">
        <w:t xml:space="preserve"> </w:t>
      </w:r>
      <w:r w:rsidRPr="00CA50EF">
        <w:rPr>
          <w:rFonts w:hint="eastAsia"/>
        </w:rPr>
        <w:t>только</w:t>
      </w:r>
      <w:r w:rsidRPr="00CA50EF">
        <w:t xml:space="preserve"> </w:t>
      </w:r>
      <w:r w:rsidRPr="00CA50EF">
        <w:rPr>
          <w:rFonts w:hint="eastAsia"/>
        </w:rPr>
        <w:t>один</w:t>
      </w:r>
      <w:r w:rsidRPr="00CA50EF">
        <w:t xml:space="preserve"> </w:t>
      </w:r>
      <w:r w:rsidRPr="00CA50EF">
        <w:rPr>
          <w:rFonts w:hint="eastAsia"/>
        </w:rPr>
        <w:t>символ</w:t>
      </w:r>
      <w:r w:rsidRPr="00CA50EF">
        <w:t xml:space="preserve"> </w:t>
      </w:r>
      <w:r w:rsidRPr="00CA50EF">
        <w:rPr>
          <w:rFonts w:hint="eastAsia"/>
        </w:rPr>
        <w:t>отсутствует</w:t>
      </w:r>
      <w:r w:rsidRPr="00CA50EF">
        <w:t xml:space="preserve">; </w:t>
      </w:r>
      <w:r w:rsidRPr="00CA50EF">
        <w:rPr>
          <w:rFonts w:hint="eastAsia"/>
        </w:rPr>
        <w:t>во</w:t>
      </w:r>
      <w:r w:rsidRPr="00CA50EF">
        <w:t xml:space="preserve"> </w:t>
      </w:r>
      <w:r w:rsidRPr="00CA50EF">
        <w:rPr>
          <w:rFonts w:hint="eastAsia"/>
        </w:rPr>
        <w:t>всех</w:t>
      </w:r>
      <w:r w:rsidRPr="00CA50EF">
        <w:t xml:space="preserve"> </w:t>
      </w:r>
      <w:r w:rsidRPr="00CA50EF">
        <w:rPr>
          <w:rFonts w:hint="eastAsia"/>
        </w:rPr>
        <w:t>других</w:t>
      </w:r>
      <w:r>
        <w:t xml:space="preserve"> </w:t>
      </w:r>
      <w:r w:rsidRPr="00CA50EF">
        <w:rPr>
          <w:rFonts w:hint="eastAsia"/>
        </w:rPr>
        <w:t>случаях</w:t>
      </w:r>
      <w:r w:rsidRPr="00CA50EF">
        <w:t xml:space="preserve"> </w:t>
      </w:r>
      <w:r w:rsidRPr="00CA50EF">
        <w:rPr>
          <w:rFonts w:hint="eastAsia"/>
        </w:rPr>
        <w:t>выставляется</w:t>
      </w:r>
      <w:r w:rsidRPr="00CA50EF">
        <w:t xml:space="preserve"> 0 </w:t>
      </w:r>
      <w:r w:rsidRPr="00CA50EF">
        <w:rPr>
          <w:rFonts w:hint="eastAsia"/>
        </w:rPr>
        <w:t>баллов</w:t>
      </w:r>
      <w:r w:rsidRPr="00CA50EF">
        <w:t>.</w:t>
      </w:r>
    </w:p>
    <w:p w:rsidR="00A96427" w:rsidRPr="00F45637" w:rsidRDefault="00A96427" w:rsidP="00A96427">
      <w:pPr>
        <w:ind w:left="283"/>
        <w:jc w:val="both"/>
        <w:rPr>
          <w:b/>
        </w:rPr>
      </w:pPr>
      <w:r w:rsidRPr="00F45637">
        <w:rPr>
          <w:b/>
        </w:rPr>
        <w:t xml:space="preserve">Время выполнения варианта </w:t>
      </w:r>
      <w:r>
        <w:rPr>
          <w:b/>
        </w:rPr>
        <w:t>контрольной</w:t>
      </w:r>
      <w:r w:rsidRPr="00F45637">
        <w:rPr>
          <w:b/>
        </w:rPr>
        <w:t xml:space="preserve"> работы</w:t>
      </w:r>
    </w:p>
    <w:p w:rsidR="00A96427" w:rsidRPr="00F45637" w:rsidRDefault="00A96427" w:rsidP="00A96427">
      <w:pPr>
        <w:ind w:left="283" w:firstLine="426"/>
        <w:jc w:val="both"/>
      </w:pPr>
      <w:r w:rsidRPr="00F45637">
        <w:t xml:space="preserve">На выполнение </w:t>
      </w:r>
      <w:r>
        <w:t>итоговой контрольной</w:t>
      </w:r>
      <w:r w:rsidRPr="00F45637">
        <w:t xml:space="preserve"> работы</w:t>
      </w:r>
      <w:r w:rsidR="00DB1F5F">
        <w:t xml:space="preserve"> дается 90</w:t>
      </w:r>
      <w:r w:rsidRPr="00F45637">
        <w:t xml:space="preserve"> минут.</w:t>
      </w:r>
    </w:p>
    <w:p w:rsidR="00A96427" w:rsidRPr="00F45637" w:rsidRDefault="00A96427" w:rsidP="00A96427">
      <w:pPr>
        <w:ind w:left="283" w:firstLine="426"/>
        <w:jc w:val="both"/>
      </w:pPr>
    </w:p>
    <w:p w:rsidR="00A96427" w:rsidRPr="00F45637" w:rsidRDefault="00A96427" w:rsidP="00A96427">
      <w:pPr>
        <w:ind w:left="283"/>
        <w:jc w:val="both"/>
        <w:rPr>
          <w:b/>
          <w:bCs/>
        </w:rPr>
      </w:pPr>
      <w:r w:rsidRPr="00F45637">
        <w:rPr>
          <w:b/>
          <w:bCs/>
        </w:rPr>
        <w:t>Описание</w:t>
      </w:r>
      <w:r w:rsidRPr="00F45637">
        <w:rPr>
          <w:b/>
          <w:bCs/>
        </w:rPr>
        <w:tab/>
        <w:t>дополнительных</w:t>
      </w:r>
      <w:r w:rsidRPr="00F45637">
        <w:rPr>
          <w:b/>
          <w:bCs/>
        </w:rPr>
        <w:tab/>
        <w:t>материалов</w:t>
      </w:r>
      <w:r w:rsidRPr="00F45637">
        <w:rPr>
          <w:b/>
          <w:bCs/>
        </w:rPr>
        <w:tab/>
        <w:t>и</w:t>
      </w:r>
      <w:r w:rsidRPr="00F45637">
        <w:rPr>
          <w:b/>
          <w:bCs/>
        </w:rPr>
        <w:tab/>
        <w:t xml:space="preserve">оборудования, необходимых </w:t>
      </w:r>
      <w:r>
        <w:rPr>
          <w:b/>
          <w:bCs/>
        </w:rPr>
        <w:t>для проведения контрольной</w:t>
      </w:r>
      <w:r w:rsidRPr="00F45637">
        <w:rPr>
          <w:b/>
          <w:bCs/>
        </w:rPr>
        <w:t xml:space="preserve"> работы</w:t>
      </w:r>
    </w:p>
    <w:p w:rsidR="00A96427" w:rsidRDefault="00A96427" w:rsidP="00A96427">
      <w:pPr>
        <w:ind w:left="283" w:firstLine="426"/>
        <w:jc w:val="both"/>
      </w:pPr>
      <w:r w:rsidRPr="00F45637">
        <w:t>При проведении работы может использоваться непрограммируемый калькулятор.</w:t>
      </w:r>
    </w:p>
    <w:p w:rsidR="001C679D" w:rsidRDefault="001C679D" w:rsidP="00CA50EF">
      <w:pPr>
        <w:ind w:firstLine="284"/>
        <w:jc w:val="both"/>
        <w:rPr>
          <w:b/>
        </w:rPr>
      </w:pPr>
    </w:p>
    <w:p w:rsidR="00A96427" w:rsidRDefault="001C679D" w:rsidP="001C679D">
      <w:pPr>
        <w:ind w:firstLine="284"/>
        <w:jc w:val="center"/>
      </w:pPr>
      <w:r w:rsidRPr="001C679D">
        <w:rPr>
          <w:b/>
        </w:rPr>
        <w:t>Промежуточная аттестация. Итоговая контрольная работа по физике в 10</w:t>
      </w:r>
      <w:r>
        <w:rPr>
          <w:b/>
        </w:rPr>
        <w:t xml:space="preserve"> классе</w:t>
      </w:r>
      <w:r w:rsidRPr="001C679D">
        <w:rPr>
          <w:b/>
        </w:rPr>
        <w:t xml:space="preserve"> (углубленный уровень)</w:t>
      </w:r>
    </w:p>
    <w:p w:rsidR="00CA50EF" w:rsidRDefault="00CA50EF" w:rsidP="00CA50EF">
      <w:pPr>
        <w:ind w:firstLine="284"/>
        <w:jc w:val="both"/>
      </w:pPr>
    </w:p>
    <w:p w:rsidR="0076005F" w:rsidRPr="0076005F" w:rsidRDefault="0076005F" w:rsidP="0076005F">
      <w:pPr>
        <w:ind w:firstLine="708"/>
        <w:jc w:val="both"/>
        <w:rPr>
          <w:b/>
          <w:bCs/>
        </w:rPr>
      </w:pPr>
      <w:r w:rsidRPr="0076005F">
        <w:rPr>
          <w:b/>
          <w:bCs/>
        </w:rPr>
        <w:t>Ответы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
        <w:gridCol w:w="850"/>
        <w:gridCol w:w="2835"/>
      </w:tblGrid>
      <w:tr w:rsidR="00C21D41" w:rsidRPr="0076005F" w:rsidTr="0076005F">
        <w:tc>
          <w:tcPr>
            <w:tcW w:w="1101" w:type="dxa"/>
          </w:tcPr>
          <w:p w:rsidR="00C21D41" w:rsidRPr="0076005F" w:rsidRDefault="00C21D41" w:rsidP="0076005F">
            <w:pPr>
              <w:widowControl w:val="0"/>
              <w:jc w:val="center"/>
              <w:rPr>
                <w:rFonts w:eastAsia="Arial Unicode MS"/>
                <w:color w:val="000000"/>
              </w:rPr>
            </w:pPr>
            <w:r w:rsidRPr="0076005F">
              <w:rPr>
                <w:rFonts w:eastAsia="Arial Unicode MS"/>
                <w:color w:val="000000"/>
              </w:rPr>
              <w:t>№ задания</w:t>
            </w:r>
          </w:p>
        </w:tc>
        <w:tc>
          <w:tcPr>
            <w:tcW w:w="850" w:type="dxa"/>
          </w:tcPr>
          <w:p w:rsidR="00C21D41" w:rsidRPr="0076005F" w:rsidRDefault="00C21D41" w:rsidP="0076005F">
            <w:pPr>
              <w:widowControl w:val="0"/>
              <w:jc w:val="center"/>
              <w:rPr>
                <w:rFonts w:eastAsia="Arial Unicode MS"/>
                <w:color w:val="000000"/>
              </w:rPr>
            </w:pPr>
            <w:r w:rsidRPr="0076005F">
              <w:rPr>
                <w:rFonts w:eastAsia="Arial Unicode MS"/>
                <w:color w:val="000000"/>
              </w:rPr>
              <w:t>Балл</w:t>
            </w:r>
          </w:p>
        </w:tc>
        <w:tc>
          <w:tcPr>
            <w:tcW w:w="2835" w:type="dxa"/>
          </w:tcPr>
          <w:p w:rsidR="00C21D41" w:rsidRPr="0076005F" w:rsidRDefault="00C21D41" w:rsidP="0076005F">
            <w:pPr>
              <w:widowControl w:val="0"/>
              <w:jc w:val="center"/>
              <w:rPr>
                <w:rFonts w:eastAsia="Arial Unicode MS"/>
                <w:color w:val="000000"/>
              </w:rPr>
            </w:pPr>
          </w:p>
        </w:tc>
      </w:tr>
      <w:tr w:rsidR="00C21D41" w:rsidRPr="0076005F" w:rsidTr="0076005F">
        <w:tc>
          <w:tcPr>
            <w:tcW w:w="1101" w:type="dxa"/>
          </w:tcPr>
          <w:p w:rsidR="00C21D41" w:rsidRPr="0076005F" w:rsidRDefault="00C21D41" w:rsidP="0076005F">
            <w:pPr>
              <w:widowControl w:val="0"/>
              <w:jc w:val="center"/>
              <w:rPr>
                <w:rFonts w:eastAsia="Arial Unicode MS"/>
                <w:color w:val="000000"/>
              </w:rPr>
            </w:pPr>
            <w:r w:rsidRPr="0076005F">
              <w:rPr>
                <w:rFonts w:eastAsia="Arial Unicode MS"/>
                <w:color w:val="000000"/>
              </w:rPr>
              <w:t>1</w:t>
            </w:r>
          </w:p>
        </w:tc>
        <w:tc>
          <w:tcPr>
            <w:tcW w:w="850" w:type="dxa"/>
          </w:tcPr>
          <w:p w:rsidR="00C21D41" w:rsidRPr="0076005F" w:rsidRDefault="00C21D41" w:rsidP="0076005F">
            <w:pPr>
              <w:widowControl w:val="0"/>
              <w:jc w:val="center"/>
              <w:rPr>
                <w:rFonts w:eastAsia="Arial Unicode MS"/>
                <w:color w:val="000000"/>
              </w:rPr>
            </w:pPr>
            <w:r w:rsidRPr="0076005F">
              <w:rPr>
                <w:rFonts w:eastAsia="Arial Unicode MS"/>
                <w:color w:val="000000"/>
              </w:rPr>
              <w:t>2</w:t>
            </w:r>
          </w:p>
        </w:tc>
        <w:tc>
          <w:tcPr>
            <w:tcW w:w="2835" w:type="dxa"/>
          </w:tcPr>
          <w:p w:rsidR="00C21D41" w:rsidRPr="0076005F" w:rsidRDefault="00C21D41" w:rsidP="0076005F">
            <w:pPr>
              <w:widowControl w:val="0"/>
              <w:jc w:val="center"/>
              <w:rPr>
                <w:rFonts w:eastAsia="Arial Unicode MS"/>
                <w:color w:val="000000"/>
              </w:rPr>
            </w:pPr>
            <w:r w:rsidRPr="0076005F">
              <w:rPr>
                <w:rFonts w:eastAsia="Arial Unicode MS"/>
                <w:color w:val="000000"/>
              </w:rPr>
              <w:t>35</w:t>
            </w:r>
          </w:p>
        </w:tc>
      </w:tr>
      <w:tr w:rsidR="00C21D41" w:rsidRPr="0076005F" w:rsidTr="0076005F">
        <w:tc>
          <w:tcPr>
            <w:tcW w:w="1101" w:type="dxa"/>
          </w:tcPr>
          <w:p w:rsidR="00C21D41" w:rsidRPr="0076005F" w:rsidRDefault="00C21D41" w:rsidP="0076005F">
            <w:pPr>
              <w:widowControl w:val="0"/>
              <w:jc w:val="center"/>
              <w:rPr>
                <w:rFonts w:eastAsia="Arial Unicode MS"/>
                <w:color w:val="000000"/>
              </w:rPr>
            </w:pPr>
            <w:r w:rsidRPr="0076005F">
              <w:rPr>
                <w:rFonts w:eastAsia="Arial Unicode MS"/>
                <w:color w:val="000000"/>
              </w:rPr>
              <w:t>2</w:t>
            </w:r>
          </w:p>
        </w:tc>
        <w:tc>
          <w:tcPr>
            <w:tcW w:w="850" w:type="dxa"/>
          </w:tcPr>
          <w:p w:rsidR="00C21D41" w:rsidRPr="0076005F" w:rsidRDefault="00C21D41" w:rsidP="0076005F">
            <w:pPr>
              <w:widowControl w:val="0"/>
              <w:jc w:val="center"/>
              <w:rPr>
                <w:rFonts w:eastAsia="Arial Unicode MS"/>
                <w:color w:val="000000"/>
              </w:rPr>
            </w:pPr>
            <w:r w:rsidRPr="0076005F">
              <w:rPr>
                <w:rFonts w:eastAsia="Arial Unicode MS"/>
                <w:color w:val="000000"/>
              </w:rPr>
              <w:t>1</w:t>
            </w:r>
          </w:p>
        </w:tc>
        <w:tc>
          <w:tcPr>
            <w:tcW w:w="2835" w:type="dxa"/>
          </w:tcPr>
          <w:p w:rsidR="00C21D41" w:rsidRPr="0076005F" w:rsidRDefault="00C21D41" w:rsidP="0076005F">
            <w:pPr>
              <w:widowControl w:val="0"/>
              <w:jc w:val="center"/>
              <w:rPr>
                <w:rFonts w:eastAsia="Arial Unicode MS"/>
                <w:color w:val="000000"/>
              </w:rPr>
            </w:pPr>
            <w:r w:rsidRPr="0076005F">
              <w:rPr>
                <w:rFonts w:eastAsia="Arial Unicode MS"/>
                <w:color w:val="000000"/>
              </w:rPr>
              <w:t>2,5 кг м/с</w:t>
            </w:r>
          </w:p>
        </w:tc>
      </w:tr>
      <w:tr w:rsidR="00C21D41" w:rsidRPr="0076005F" w:rsidTr="0076005F">
        <w:tc>
          <w:tcPr>
            <w:tcW w:w="1101" w:type="dxa"/>
          </w:tcPr>
          <w:p w:rsidR="00C21D41" w:rsidRPr="0076005F" w:rsidRDefault="00C21D41" w:rsidP="0076005F">
            <w:pPr>
              <w:widowControl w:val="0"/>
              <w:jc w:val="center"/>
              <w:rPr>
                <w:rFonts w:eastAsia="Arial Unicode MS"/>
                <w:color w:val="000000"/>
              </w:rPr>
            </w:pPr>
            <w:r w:rsidRPr="0076005F">
              <w:rPr>
                <w:rFonts w:eastAsia="Arial Unicode MS"/>
                <w:color w:val="000000"/>
              </w:rPr>
              <w:t>3</w:t>
            </w:r>
          </w:p>
        </w:tc>
        <w:tc>
          <w:tcPr>
            <w:tcW w:w="850" w:type="dxa"/>
          </w:tcPr>
          <w:p w:rsidR="00C21D41" w:rsidRPr="0076005F" w:rsidRDefault="00C21D41" w:rsidP="0076005F">
            <w:pPr>
              <w:widowControl w:val="0"/>
              <w:jc w:val="center"/>
              <w:rPr>
                <w:rFonts w:eastAsia="Arial Unicode MS"/>
                <w:color w:val="000000"/>
              </w:rPr>
            </w:pPr>
            <w:r w:rsidRPr="0076005F">
              <w:rPr>
                <w:rFonts w:eastAsia="Arial Unicode MS"/>
                <w:color w:val="000000"/>
              </w:rPr>
              <w:t>2</w:t>
            </w:r>
          </w:p>
        </w:tc>
        <w:tc>
          <w:tcPr>
            <w:tcW w:w="2835" w:type="dxa"/>
          </w:tcPr>
          <w:p w:rsidR="00C21D41" w:rsidRPr="0076005F" w:rsidRDefault="00C21D41" w:rsidP="0076005F">
            <w:pPr>
              <w:widowControl w:val="0"/>
              <w:jc w:val="center"/>
              <w:rPr>
                <w:rFonts w:eastAsia="Arial Unicode MS"/>
                <w:color w:val="000000"/>
              </w:rPr>
            </w:pPr>
            <w:r w:rsidRPr="0076005F">
              <w:rPr>
                <w:rFonts w:eastAsia="Arial Unicode MS"/>
                <w:color w:val="000000"/>
              </w:rPr>
              <w:t>21</w:t>
            </w:r>
          </w:p>
        </w:tc>
      </w:tr>
      <w:tr w:rsidR="00C21D41" w:rsidRPr="0076005F" w:rsidTr="0076005F">
        <w:tc>
          <w:tcPr>
            <w:tcW w:w="1101" w:type="dxa"/>
          </w:tcPr>
          <w:p w:rsidR="00C21D41" w:rsidRPr="0076005F" w:rsidRDefault="00C21D41" w:rsidP="0076005F">
            <w:pPr>
              <w:widowControl w:val="0"/>
              <w:jc w:val="center"/>
              <w:rPr>
                <w:rFonts w:eastAsia="Arial Unicode MS"/>
                <w:color w:val="000000"/>
              </w:rPr>
            </w:pPr>
            <w:r w:rsidRPr="0076005F">
              <w:rPr>
                <w:rFonts w:eastAsia="Arial Unicode MS"/>
                <w:color w:val="000000"/>
              </w:rPr>
              <w:t>4</w:t>
            </w:r>
          </w:p>
        </w:tc>
        <w:tc>
          <w:tcPr>
            <w:tcW w:w="850" w:type="dxa"/>
          </w:tcPr>
          <w:p w:rsidR="00C21D41" w:rsidRPr="0076005F" w:rsidRDefault="00C21D41" w:rsidP="0076005F">
            <w:pPr>
              <w:widowControl w:val="0"/>
              <w:jc w:val="center"/>
              <w:rPr>
                <w:rFonts w:eastAsia="Arial Unicode MS"/>
                <w:color w:val="000000"/>
              </w:rPr>
            </w:pPr>
            <w:r w:rsidRPr="0076005F">
              <w:rPr>
                <w:rFonts w:eastAsia="Arial Unicode MS"/>
                <w:color w:val="000000"/>
              </w:rPr>
              <w:t>2</w:t>
            </w:r>
          </w:p>
        </w:tc>
        <w:tc>
          <w:tcPr>
            <w:tcW w:w="2835" w:type="dxa"/>
          </w:tcPr>
          <w:p w:rsidR="00C21D41" w:rsidRPr="0076005F" w:rsidRDefault="00C21D41" w:rsidP="0076005F">
            <w:pPr>
              <w:widowControl w:val="0"/>
              <w:jc w:val="center"/>
              <w:rPr>
                <w:rFonts w:eastAsia="Arial Unicode MS"/>
                <w:color w:val="000000"/>
              </w:rPr>
            </w:pPr>
            <w:r w:rsidRPr="0076005F">
              <w:rPr>
                <w:rFonts w:eastAsia="Arial Unicode MS"/>
                <w:color w:val="000000"/>
              </w:rPr>
              <w:t>81</w:t>
            </w:r>
          </w:p>
        </w:tc>
      </w:tr>
      <w:tr w:rsidR="00C21D41" w:rsidRPr="0076005F" w:rsidTr="0076005F">
        <w:tc>
          <w:tcPr>
            <w:tcW w:w="1101" w:type="dxa"/>
          </w:tcPr>
          <w:p w:rsidR="00C21D41" w:rsidRPr="0076005F" w:rsidRDefault="00C21D41" w:rsidP="0076005F">
            <w:pPr>
              <w:widowControl w:val="0"/>
              <w:jc w:val="center"/>
              <w:rPr>
                <w:rFonts w:eastAsia="Arial Unicode MS"/>
                <w:color w:val="000000"/>
              </w:rPr>
            </w:pPr>
            <w:r w:rsidRPr="0076005F">
              <w:rPr>
                <w:rFonts w:eastAsia="Arial Unicode MS"/>
                <w:color w:val="000000"/>
              </w:rPr>
              <w:t>5</w:t>
            </w:r>
          </w:p>
        </w:tc>
        <w:tc>
          <w:tcPr>
            <w:tcW w:w="850" w:type="dxa"/>
          </w:tcPr>
          <w:p w:rsidR="00C21D41" w:rsidRPr="0076005F" w:rsidRDefault="00C21D41" w:rsidP="0076005F">
            <w:pPr>
              <w:widowControl w:val="0"/>
              <w:jc w:val="center"/>
              <w:rPr>
                <w:rFonts w:eastAsia="Arial Unicode MS"/>
                <w:color w:val="000000"/>
              </w:rPr>
            </w:pPr>
            <w:r w:rsidRPr="0076005F">
              <w:rPr>
                <w:rFonts w:eastAsia="Arial Unicode MS"/>
                <w:color w:val="000000"/>
              </w:rPr>
              <w:t>2</w:t>
            </w:r>
          </w:p>
        </w:tc>
        <w:tc>
          <w:tcPr>
            <w:tcW w:w="2835" w:type="dxa"/>
          </w:tcPr>
          <w:p w:rsidR="00C21D41" w:rsidRPr="0076005F" w:rsidRDefault="00C21D41" w:rsidP="0076005F">
            <w:pPr>
              <w:widowControl w:val="0"/>
              <w:jc w:val="center"/>
              <w:rPr>
                <w:rFonts w:eastAsia="Arial Unicode MS"/>
                <w:color w:val="000000"/>
              </w:rPr>
            </w:pPr>
            <w:r w:rsidRPr="0076005F">
              <w:rPr>
                <w:rFonts w:eastAsia="Arial Unicode MS"/>
                <w:color w:val="000000"/>
              </w:rPr>
              <w:t>32 Дж</w:t>
            </w:r>
          </w:p>
        </w:tc>
      </w:tr>
      <w:tr w:rsidR="00C21D41" w:rsidRPr="0076005F" w:rsidTr="0076005F">
        <w:tc>
          <w:tcPr>
            <w:tcW w:w="1101" w:type="dxa"/>
          </w:tcPr>
          <w:p w:rsidR="00C21D41" w:rsidRPr="0076005F" w:rsidRDefault="00C21D41" w:rsidP="0076005F">
            <w:pPr>
              <w:widowControl w:val="0"/>
              <w:jc w:val="center"/>
              <w:rPr>
                <w:rFonts w:eastAsia="Arial Unicode MS"/>
                <w:color w:val="000000"/>
              </w:rPr>
            </w:pPr>
            <w:r w:rsidRPr="0076005F">
              <w:rPr>
                <w:rFonts w:eastAsia="Arial Unicode MS"/>
                <w:color w:val="000000"/>
              </w:rPr>
              <w:t>6</w:t>
            </w:r>
          </w:p>
        </w:tc>
        <w:tc>
          <w:tcPr>
            <w:tcW w:w="850" w:type="dxa"/>
          </w:tcPr>
          <w:p w:rsidR="00C21D41" w:rsidRPr="0076005F" w:rsidRDefault="00C21D41" w:rsidP="0076005F">
            <w:pPr>
              <w:widowControl w:val="0"/>
              <w:jc w:val="center"/>
              <w:rPr>
                <w:rFonts w:eastAsia="Arial Unicode MS"/>
                <w:color w:val="000000"/>
              </w:rPr>
            </w:pPr>
            <w:r w:rsidRPr="0076005F">
              <w:rPr>
                <w:rFonts w:eastAsia="Arial Unicode MS"/>
                <w:color w:val="000000"/>
              </w:rPr>
              <w:t>1</w:t>
            </w:r>
          </w:p>
        </w:tc>
        <w:tc>
          <w:tcPr>
            <w:tcW w:w="2835" w:type="dxa"/>
          </w:tcPr>
          <w:p w:rsidR="00C21D41" w:rsidRPr="0076005F" w:rsidRDefault="00C21D41" w:rsidP="0076005F">
            <w:pPr>
              <w:widowControl w:val="0"/>
              <w:jc w:val="center"/>
              <w:rPr>
                <w:rFonts w:eastAsia="Arial Unicode MS"/>
                <w:color w:val="000000"/>
              </w:rPr>
            </w:pPr>
            <w:r w:rsidRPr="0076005F">
              <w:rPr>
                <w:rFonts w:eastAsia="Arial Unicode MS"/>
                <w:color w:val="000000"/>
              </w:rPr>
              <w:t>30 Н/м</w:t>
            </w:r>
          </w:p>
        </w:tc>
      </w:tr>
      <w:tr w:rsidR="00C21D41" w:rsidRPr="0076005F" w:rsidTr="0076005F">
        <w:tc>
          <w:tcPr>
            <w:tcW w:w="1101" w:type="dxa"/>
          </w:tcPr>
          <w:p w:rsidR="00C21D41" w:rsidRPr="0076005F" w:rsidRDefault="00C21D41" w:rsidP="0076005F">
            <w:pPr>
              <w:widowControl w:val="0"/>
              <w:jc w:val="center"/>
              <w:rPr>
                <w:rFonts w:eastAsia="Arial Unicode MS"/>
                <w:color w:val="000000"/>
              </w:rPr>
            </w:pPr>
            <w:r w:rsidRPr="0076005F">
              <w:rPr>
                <w:rFonts w:eastAsia="Arial Unicode MS"/>
                <w:color w:val="000000"/>
              </w:rPr>
              <w:t>7</w:t>
            </w:r>
          </w:p>
        </w:tc>
        <w:tc>
          <w:tcPr>
            <w:tcW w:w="850" w:type="dxa"/>
          </w:tcPr>
          <w:p w:rsidR="00C21D41" w:rsidRPr="0076005F" w:rsidRDefault="00C21D41" w:rsidP="0076005F">
            <w:pPr>
              <w:widowControl w:val="0"/>
              <w:jc w:val="center"/>
              <w:rPr>
                <w:rFonts w:eastAsia="Arial Unicode MS"/>
                <w:color w:val="000000"/>
              </w:rPr>
            </w:pPr>
            <w:r w:rsidRPr="0076005F">
              <w:rPr>
                <w:rFonts w:eastAsia="Arial Unicode MS"/>
                <w:color w:val="000000"/>
              </w:rPr>
              <w:t>1</w:t>
            </w:r>
          </w:p>
        </w:tc>
        <w:tc>
          <w:tcPr>
            <w:tcW w:w="2835" w:type="dxa"/>
          </w:tcPr>
          <w:p w:rsidR="00C21D41" w:rsidRPr="0076005F" w:rsidRDefault="00C21D41" w:rsidP="0076005F">
            <w:pPr>
              <w:widowControl w:val="0"/>
              <w:jc w:val="center"/>
              <w:rPr>
                <w:rFonts w:eastAsia="Arial Unicode MS"/>
                <w:color w:val="000000"/>
              </w:rPr>
            </w:pPr>
            <w:r w:rsidRPr="0076005F">
              <w:rPr>
                <w:rFonts w:eastAsia="Arial Unicode MS"/>
                <w:color w:val="000000"/>
              </w:rPr>
              <w:t>6000 Па</w:t>
            </w:r>
          </w:p>
        </w:tc>
      </w:tr>
      <w:tr w:rsidR="00C21D41" w:rsidRPr="0076005F" w:rsidTr="0076005F">
        <w:tc>
          <w:tcPr>
            <w:tcW w:w="1101" w:type="dxa"/>
          </w:tcPr>
          <w:p w:rsidR="00C21D41" w:rsidRPr="0076005F" w:rsidRDefault="00C21D41" w:rsidP="0076005F">
            <w:pPr>
              <w:widowControl w:val="0"/>
              <w:jc w:val="center"/>
              <w:rPr>
                <w:rFonts w:eastAsia="Arial Unicode MS"/>
                <w:color w:val="000000"/>
              </w:rPr>
            </w:pPr>
            <w:r w:rsidRPr="0076005F">
              <w:rPr>
                <w:rFonts w:eastAsia="Arial Unicode MS"/>
                <w:color w:val="000000"/>
              </w:rPr>
              <w:t>8</w:t>
            </w:r>
          </w:p>
        </w:tc>
        <w:tc>
          <w:tcPr>
            <w:tcW w:w="850" w:type="dxa"/>
          </w:tcPr>
          <w:p w:rsidR="00C21D41" w:rsidRPr="0076005F" w:rsidRDefault="00C21D41" w:rsidP="0076005F">
            <w:pPr>
              <w:widowControl w:val="0"/>
              <w:jc w:val="center"/>
              <w:rPr>
                <w:rFonts w:eastAsia="Arial Unicode MS"/>
                <w:color w:val="000000"/>
              </w:rPr>
            </w:pPr>
            <w:r w:rsidRPr="0076005F">
              <w:rPr>
                <w:rFonts w:eastAsia="Arial Unicode MS"/>
                <w:color w:val="000000"/>
              </w:rPr>
              <w:t>1</w:t>
            </w:r>
          </w:p>
        </w:tc>
        <w:tc>
          <w:tcPr>
            <w:tcW w:w="2835" w:type="dxa"/>
          </w:tcPr>
          <w:p w:rsidR="00C21D41" w:rsidRPr="0076005F" w:rsidRDefault="00C21D41" w:rsidP="0076005F">
            <w:pPr>
              <w:widowControl w:val="0"/>
              <w:jc w:val="center"/>
              <w:rPr>
                <w:rFonts w:eastAsia="Arial Unicode MS"/>
                <w:color w:val="000000"/>
              </w:rPr>
            </w:pPr>
            <w:r w:rsidRPr="0076005F">
              <w:rPr>
                <w:rFonts w:eastAsia="Arial Unicode MS"/>
                <w:color w:val="000000"/>
              </w:rPr>
              <w:t>1500 Дж</w:t>
            </w:r>
          </w:p>
        </w:tc>
      </w:tr>
      <w:tr w:rsidR="00C21D41" w:rsidRPr="0076005F" w:rsidTr="0076005F">
        <w:tc>
          <w:tcPr>
            <w:tcW w:w="1101" w:type="dxa"/>
          </w:tcPr>
          <w:p w:rsidR="00C21D41" w:rsidRPr="0076005F" w:rsidRDefault="00C21D41" w:rsidP="0076005F">
            <w:pPr>
              <w:widowControl w:val="0"/>
              <w:jc w:val="center"/>
              <w:rPr>
                <w:rFonts w:eastAsia="Arial Unicode MS"/>
                <w:color w:val="000000"/>
              </w:rPr>
            </w:pPr>
            <w:r w:rsidRPr="0076005F">
              <w:rPr>
                <w:rFonts w:eastAsia="Arial Unicode MS"/>
                <w:color w:val="000000"/>
              </w:rPr>
              <w:t>9</w:t>
            </w:r>
          </w:p>
        </w:tc>
        <w:tc>
          <w:tcPr>
            <w:tcW w:w="850" w:type="dxa"/>
          </w:tcPr>
          <w:p w:rsidR="00C21D41" w:rsidRPr="0076005F" w:rsidRDefault="00C21D41" w:rsidP="0076005F">
            <w:pPr>
              <w:widowControl w:val="0"/>
              <w:jc w:val="center"/>
              <w:rPr>
                <w:rFonts w:eastAsia="Arial Unicode MS"/>
                <w:color w:val="000000"/>
              </w:rPr>
            </w:pPr>
            <w:r w:rsidRPr="0076005F">
              <w:rPr>
                <w:rFonts w:eastAsia="Arial Unicode MS"/>
                <w:color w:val="000000"/>
              </w:rPr>
              <w:t>1</w:t>
            </w:r>
          </w:p>
        </w:tc>
        <w:tc>
          <w:tcPr>
            <w:tcW w:w="2835" w:type="dxa"/>
          </w:tcPr>
          <w:p w:rsidR="00C21D41" w:rsidRPr="0076005F" w:rsidRDefault="00C21D41" w:rsidP="0076005F">
            <w:pPr>
              <w:widowControl w:val="0"/>
              <w:jc w:val="center"/>
              <w:rPr>
                <w:rFonts w:eastAsia="Arial Unicode MS"/>
                <w:color w:val="000000"/>
              </w:rPr>
            </w:pPr>
            <w:r w:rsidRPr="0076005F">
              <w:rPr>
                <w:rFonts w:eastAsia="Arial Unicode MS"/>
                <w:color w:val="000000"/>
              </w:rPr>
              <w:t>60%</w:t>
            </w:r>
          </w:p>
        </w:tc>
      </w:tr>
      <w:tr w:rsidR="00C21D41" w:rsidRPr="0076005F" w:rsidTr="0076005F">
        <w:tc>
          <w:tcPr>
            <w:tcW w:w="1101" w:type="dxa"/>
          </w:tcPr>
          <w:p w:rsidR="00C21D41" w:rsidRPr="0076005F" w:rsidRDefault="00C21D41" w:rsidP="0076005F">
            <w:pPr>
              <w:widowControl w:val="0"/>
              <w:jc w:val="center"/>
              <w:rPr>
                <w:rFonts w:eastAsia="Arial Unicode MS"/>
                <w:color w:val="000000"/>
              </w:rPr>
            </w:pPr>
            <w:r w:rsidRPr="0076005F">
              <w:rPr>
                <w:rFonts w:eastAsia="Arial Unicode MS"/>
                <w:color w:val="000000"/>
              </w:rPr>
              <w:t>10</w:t>
            </w:r>
          </w:p>
        </w:tc>
        <w:tc>
          <w:tcPr>
            <w:tcW w:w="850" w:type="dxa"/>
          </w:tcPr>
          <w:p w:rsidR="00C21D41" w:rsidRPr="0076005F" w:rsidRDefault="00C21D41" w:rsidP="0076005F">
            <w:pPr>
              <w:widowControl w:val="0"/>
              <w:jc w:val="center"/>
              <w:rPr>
                <w:rFonts w:eastAsia="Arial Unicode MS"/>
                <w:color w:val="000000"/>
              </w:rPr>
            </w:pPr>
            <w:r w:rsidRPr="0076005F">
              <w:rPr>
                <w:rFonts w:eastAsia="Arial Unicode MS"/>
                <w:color w:val="000000"/>
              </w:rPr>
              <w:t>2</w:t>
            </w:r>
          </w:p>
        </w:tc>
        <w:tc>
          <w:tcPr>
            <w:tcW w:w="2835" w:type="dxa"/>
          </w:tcPr>
          <w:p w:rsidR="00C21D41" w:rsidRPr="0076005F" w:rsidRDefault="00C21D41" w:rsidP="0076005F">
            <w:pPr>
              <w:widowControl w:val="0"/>
              <w:jc w:val="center"/>
              <w:rPr>
                <w:rFonts w:eastAsia="Arial Unicode MS"/>
                <w:color w:val="000000"/>
              </w:rPr>
            </w:pPr>
          </w:p>
        </w:tc>
      </w:tr>
      <w:tr w:rsidR="00C21D41" w:rsidRPr="0076005F" w:rsidTr="0076005F">
        <w:tc>
          <w:tcPr>
            <w:tcW w:w="1101" w:type="dxa"/>
          </w:tcPr>
          <w:p w:rsidR="00C21D41" w:rsidRPr="0076005F" w:rsidRDefault="00C21D41" w:rsidP="0076005F">
            <w:pPr>
              <w:widowControl w:val="0"/>
              <w:jc w:val="center"/>
              <w:rPr>
                <w:rFonts w:eastAsia="Arial Unicode MS"/>
                <w:color w:val="000000"/>
              </w:rPr>
            </w:pPr>
            <w:r w:rsidRPr="0076005F">
              <w:rPr>
                <w:rFonts w:eastAsia="Arial Unicode MS"/>
                <w:color w:val="000000"/>
              </w:rPr>
              <w:t>11</w:t>
            </w:r>
          </w:p>
        </w:tc>
        <w:tc>
          <w:tcPr>
            <w:tcW w:w="850" w:type="dxa"/>
          </w:tcPr>
          <w:p w:rsidR="00C21D41" w:rsidRPr="0076005F" w:rsidRDefault="00C21D41" w:rsidP="0076005F">
            <w:pPr>
              <w:widowControl w:val="0"/>
              <w:jc w:val="center"/>
              <w:rPr>
                <w:rFonts w:eastAsia="Arial Unicode MS"/>
                <w:color w:val="000000"/>
              </w:rPr>
            </w:pPr>
            <w:r w:rsidRPr="0076005F">
              <w:rPr>
                <w:rFonts w:eastAsia="Arial Unicode MS"/>
                <w:color w:val="000000"/>
              </w:rPr>
              <w:t>1</w:t>
            </w:r>
          </w:p>
        </w:tc>
        <w:tc>
          <w:tcPr>
            <w:tcW w:w="2835" w:type="dxa"/>
          </w:tcPr>
          <w:p w:rsidR="00C21D41" w:rsidRPr="0076005F" w:rsidRDefault="00C21D41" w:rsidP="0076005F">
            <w:pPr>
              <w:widowControl w:val="0"/>
              <w:jc w:val="center"/>
              <w:rPr>
                <w:rFonts w:eastAsia="Arial Unicode MS"/>
                <w:color w:val="000000"/>
              </w:rPr>
            </w:pPr>
            <w:r w:rsidRPr="0076005F">
              <w:rPr>
                <w:rFonts w:eastAsia="Arial Unicode MS"/>
                <w:color w:val="000000"/>
              </w:rPr>
              <w:t>4 Ом</w:t>
            </w:r>
          </w:p>
        </w:tc>
      </w:tr>
      <w:tr w:rsidR="00C21D41" w:rsidRPr="0076005F" w:rsidTr="0076005F">
        <w:tc>
          <w:tcPr>
            <w:tcW w:w="1101" w:type="dxa"/>
          </w:tcPr>
          <w:p w:rsidR="00C21D41" w:rsidRPr="0076005F" w:rsidRDefault="00C21D41" w:rsidP="0076005F">
            <w:pPr>
              <w:widowControl w:val="0"/>
              <w:jc w:val="center"/>
              <w:rPr>
                <w:rFonts w:eastAsia="Arial Unicode MS"/>
                <w:color w:val="000000"/>
              </w:rPr>
            </w:pPr>
            <w:r w:rsidRPr="0076005F">
              <w:rPr>
                <w:rFonts w:eastAsia="Arial Unicode MS"/>
                <w:color w:val="000000"/>
              </w:rPr>
              <w:t>12</w:t>
            </w:r>
          </w:p>
        </w:tc>
        <w:tc>
          <w:tcPr>
            <w:tcW w:w="850" w:type="dxa"/>
          </w:tcPr>
          <w:p w:rsidR="00C21D41" w:rsidRPr="0076005F" w:rsidRDefault="00C21D41" w:rsidP="0076005F">
            <w:pPr>
              <w:widowControl w:val="0"/>
              <w:jc w:val="center"/>
              <w:rPr>
                <w:rFonts w:eastAsia="Arial Unicode MS"/>
                <w:color w:val="000000"/>
              </w:rPr>
            </w:pPr>
            <w:r w:rsidRPr="0076005F">
              <w:rPr>
                <w:rFonts w:eastAsia="Arial Unicode MS"/>
                <w:color w:val="000000"/>
              </w:rPr>
              <w:t>2</w:t>
            </w:r>
          </w:p>
        </w:tc>
        <w:tc>
          <w:tcPr>
            <w:tcW w:w="2835" w:type="dxa"/>
          </w:tcPr>
          <w:p w:rsidR="00C21D41" w:rsidRPr="0076005F" w:rsidRDefault="00C21D41" w:rsidP="0076005F">
            <w:pPr>
              <w:widowControl w:val="0"/>
              <w:jc w:val="center"/>
              <w:rPr>
                <w:rFonts w:eastAsia="Arial Unicode MS"/>
                <w:color w:val="000000"/>
              </w:rPr>
            </w:pPr>
            <w:r w:rsidRPr="0076005F">
              <w:rPr>
                <w:rFonts w:eastAsia="Arial Unicode MS"/>
                <w:color w:val="000000"/>
              </w:rPr>
              <w:t>2А;  4В</w:t>
            </w:r>
          </w:p>
        </w:tc>
      </w:tr>
      <w:tr w:rsidR="00C21D41" w:rsidRPr="0076005F" w:rsidTr="0076005F">
        <w:tc>
          <w:tcPr>
            <w:tcW w:w="1101" w:type="dxa"/>
          </w:tcPr>
          <w:p w:rsidR="00C21D41" w:rsidRPr="0076005F" w:rsidRDefault="00C21D41" w:rsidP="0076005F">
            <w:pPr>
              <w:widowControl w:val="0"/>
              <w:jc w:val="center"/>
              <w:rPr>
                <w:rFonts w:eastAsia="Arial Unicode MS"/>
                <w:color w:val="000000"/>
              </w:rPr>
            </w:pPr>
            <w:r w:rsidRPr="0076005F">
              <w:rPr>
                <w:rFonts w:eastAsia="Arial Unicode MS"/>
                <w:color w:val="000000"/>
              </w:rPr>
              <w:t>13</w:t>
            </w:r>
          </w:p>
        </w:tc>
        <w:tc>
          <w:tcPr>
            <w:tcW w:w="850" w:type="dxa"/>
          </w:tcPr>
          <w:p w:rsidR="00C21D41" w:rsidRPr="0076005F" w:rsidRDefault="00C21D41" w:rsidP="0076005F">
            <w:pPr>
              <w:widowControl w:val="0"/>
              <w:jc w:val="center"/>
              <w:rPr>
                <w:rFonts w:eastAsia="Arial Unicode MS"/>
                <w:color w:val="000000"/>
              </w:rPr>
            </w:pPr>
            <w:r w:rsidRPr="0076005F">
              <w:rPr>
                <w:rFonts w:eastAsia="Arial Unicode MS"/>
                <w:color w:val="000000"/>
              </w:rPr>
              <w:t>3</w:t>
            </w:r>
          </w:p>
        </w:tc>
        <w:tc>
          <w:tcPr>
            <w:tcW w:w="2835" w:type="dxa"/>
          </w:tcPr>
          <w:p w:rsidR="00C21D41" w:rsidRPr="0076005F" w:rsidRDefault="00C21D41" w:rsidP="0076005F">
            <w:pPr>
              <w:widowControl w:val="0"/>
              <w:jc w:val="center"/>
              <w:rPr>
                <w:rFonts w:eastAsia="Arial Unicode MS"/>
                <w:color w:val="000000"/>
              </w:rPr>
            </w:pPr>
            <w:r w:rsidRPr="0076005F">
              <w:rPr>
                <w:rFonts w:eastAsia="Arial Unicode MS"/>
                <w:color w:val="000000"/>
              </w:rPr>
              <w:t>0,1 кг</w:t>
            </w:r>
          </w:p>
        </w:tc>
      </w:tr>
      <w:tr w:rsidR="00C21D41" w:rsidRPr="0076005F" w:rsidTr="0076005F">
        <w:tc>
          <w:tcPr>
            <w:tcW w:w="1101" w:type="dxa"/>
          </w:tcPr>
          <w:p w:rsidR="00C21D41" w:rsidRPr="0076005F" w:rsidRDefault="00C21D41" w:rsidP="0076005F">
            <w:pPr>
              <w:widowControl w:val="0"/>
              <w:jc w:val="center"/>
              <w:rPr>
                <w:rFonts w:eastAsia="Arial Unicode MS"/>
                <w:color w:val="000000"/>
              </w:rPr>
            </w:pPr>
            <w:r w:rsidRPr="0076005F">
              <w:rPr>
                <w:rFonts w:eastAsia="Arial Unicode MS"/>
                <w:color w:val="000000"/>
              </w:rPr>
              <w:t>14</w:t>
            </w:r>
          </w:p>
        </w:tc>
        <w:tc>
          <w:tcPr>
            <w:tcW w:w="850" w:type="dxa"/>
          </w:tcPr>
          <w:p w:rsidR="00C21D41" w:rsidRPr="0076005F" w:rsidRDefault="00C21D41" w:rsidP="0076005F">
            <w:pPr>
              <w:widowControl w:val="0"/>
              <w:jc w:val="center"/>
              <w:rPr>
                <w:rFonts w:eastAsia="Arial Unicode MS"/>
                <w:color w:val="000000"/>
              </w:rPr>
            </w:pPr>
            <w:r w:rsidRPr="0076005F">
              <w:rPr>
                <w:rFonts w:eastAsia="Arial Unicode MS"/>
                <w:color w:val="000000"/>
              </w:rPr>
              <w:t>3</w:t>
            </w:r>
          </w:p>
        </w:tc>
        <w:tc>
          <w:tcPr>
            <w:tcW w:w="2835" w:type="dxa"/>
          </w:tcPr>
          <w:p w:rsidR="00C21D41" w:rsidRPr="0076005F" w:rsidRDefault="00C21D41" w:rsidP="0076005F">
            <w:pPr>
              <w:widowControl w:val="0"/>
              <w:jc w:val="center"/>
              <w:rPr>
                <w:rFonts w:eastAsia="Arial Unicode MS"/>
                <w:color w:val="000000"/>
              </w:rPr>
            </w:pPr>
            <w:r w:rsidRPr="0076005F">
              <w:rPr>
                <w:rFonts w:eastAsia="Arial Unicode MS"/>
                <w:color w:val="000000"/>
              </w:rPr>
              <w:t>2492,5 Дж</w:t>
            </w:r>
          </w:p>
        </w:tc>
      </w:tr>
      <w:tr w:rsidR="00C21D41" w:rsidRPr="0076005F" w:rsidTr="0076005F">
        <w:tc>
          <w:tcPr>
            <w:tcW w:w="1101" w:type="dxa"/>
          </w:tcPr>
          <w:p w:rsidR="00C21D41" w:rsidRPr="0076005F" w:rsidRDefault="00C21D41" w:rsidP="0076005F">
            <w:pPr>
              <w:widowControl w:val="0"/>
              <w:jc w:val="center"/>
              <w:rPr>
                <w:rFonts w:eastAsia="Arial Unicode MS"/>
                <w:color w:val="000000"/>
              </w:rPr>
            </w:pPr>
            <w:r w:rsidRPr="0076005F">
              <w:rPr>
                <w:rFonts w:eastAsia="Arial Unicode MS"/>
                <w:color w:val="000000"/>
              </w:rPr>
              <w:t>15</w:t>
            </w:r>
          </w:p>
        </w:tc>
        <w:tc>
          <w:tcPr>
            <w:tcW w:w="850" w:type="dxa"/>
          </w:tcPr>
          <w:p w:rsidR="00C21D41" w:rsidRPr="0076005F" w:rsidRDefault="00C21D41" w:rsidP="0076005F">
            <w:pPr>
              <w:widowControl w:val="0"/>
              <w:jc w:val="center"/>
              <w:rPr>
                <w:rFonts w:eastAsia="Arial Unicode MS"/>
                <w:color w:val="000000"/>
              </w:rPr>
            </w:pPr>
            <w:r w:rsidRPr="0076005F">
              <w:rPr>
                <w:rFonts w:eastAsia="Arial Unicode MS"/>
                <w:color w:val="000000"/>
              </w:rPr>
              <w:t>3</w:t>
            </w:r>
          </w:p>
        </w:tc>
        <w:tc>
          <w:tcPr>
            <w:tcW w:w="2835" w:type="dxa"/>
          </w:tcPr>
          <w:p w:rsidR="00C21D41" w:rsidRPr="0076005F" w:rsidRDefault="00C21D41" w:rsidP="0076005F">
            <w:pPr>
              <w:widowControl w:val="0"/>
              <w:jc w:val="center"/>
              <w:rPr>
                <w:rFonts w:eastAsia="Arial Unicode MS"/>
                <w:color w:val="000000"/>
              </w:rPr>
            </w:pPr>
          </w:p>
        </w:tc>
      </w:tr>
    </w:tbl>
    <w:p w:rsidR="0076005F" w:rsidRPr="0076005F" w:rsidRDefault="0076005F" w:rsidP="0076005F">
      <w:pPr>
        <w:ind w:firstLine="708"/>
        <w:jc w:val="both"/>
        <w:rPr>
          <w:b/>
          <w:bCs/>
        </w:rPr>
      </w:pPr>
    </w:p>
    <w:p w:rsidR="0076005F" w:rsidRPr="0076005F" w:rsidRDefault="0076005F" w:rsidP="0076005F">
      <w:pPr>
        <w:ind w:firstLine="708"/>
        <w:jc w:val="both"/>
        <w:rPr>
          <w:b/>
          <w:bCs/>
        </w:rPr>
      </w:pPr>
      <w:r w:rsidRPr="0076005F">
        <w:rPr>
          <w:b/>
          <w:bCs/>
        </w:rPr>
        <w:t>Перевод баллов в оценку</w:t>
      </w:r>
    </w:p>
    <w:tbl>
      <w:tblPr>
        <w:tblStyle w:val="1"/>
        <w:tblW w:w="0" w:type="auto"/>
        <w:tblInd w:w="0" w:type="dxa"/>
        <w:tblLook w:val="01E0" w:firstRow="1" w:lastRow="1" w:firstColumn="1" w:lastColumn="1" w:noHBand="0" w:noVBand="0"/>
      </w:tblPr>
      <w:tblGrid>
        <w:gridCol w:w="1897"/>
        <w:gridCol w:w="1862"/>
        <w:gridCol w:w="1862"/>
        <w:gridCol w:w="1862"/>
        <w:gridCol w:w="1862"/>
      </w:tblGrid>
      <w:tr w:rsidR="0076005F" w:rsidRPr="0076005F" w:rsidTr="0076005F">
        <w:tc>
          <w:tcPr>
            <w:tcW w:w="1970" w:type="dxa"/>
          </w:tcPr>
          <w:p w:rsidR="0076005F" w:rsidRPr="0076005F" w:rsidRDefault="0076005F" w:rsidP="0076005F">
            <w:pPr>
              <w:jc w:val="center"/>
            </w:pPr>
            <w:r w:rsidRPr="0076005F">
              <w:t>Балл</w:t>
            </w:r>
          </w:p>
        </w:tc>
        <w:tc>
          <w:tcPr>
            <w:tcW w:w="1971" w:type="dxa"/>
          </w:tcPr>
          <w:p w:rsidR="0076005F" w:rsidRPr="0076005F" w:rsidRDefault="0076005F" w:rsidP="0076005F">
            <w:pPr>
              <w:jc w:val="center"/>
            </w:pPr>
            <w:r w:rsidRPr="0076005F">
              <w:t>0-12</w:t>
            </w:r>
          </w:p>
        </w:tc>
        <w:tc>
          <w:tcPr>
            <w:tcW w:w="1971" w:type="dxa"/>
          </w:tcPr>
          <w:p w:rsidR="0076005F" w:rsidRPr="0076005F" w:rsidRDefault="0076005F" w:rsidP="0076005F">
            <w:pPr>
              <w:jc w:val="center"/>
            </w:pPr>
            <w:r w:rsidRPr="0076005F">
              <w:t>13 - 17</w:t>
            </w:r>
          </w:p>
        </w:tc>
        <w:tc>
          <w:tcPr>
            <w:tcW w:w="1971" w:type="dxa"/>
          </w:tcPr>
          <w:p w:rsidR="0076005F" w:rsidRPr="0076005F" w:rsidRDefault="0076005F" w:rsidP="0076005F">
            <w:pPr>
              <w:jc w:val="center"/>
            </w:pPr>
            <w:r w:rsidRPr="0076005F">
              <w:t>18 - 22</w:t>
            </w:r>
          </w:p>
        </w:tc>
        <w:tc>
          <w:tcPr>
            <w:tcW w:w="1971" w:type="dxa"/>
          </w:tcPr>
          <w:p w:rsidR="0076005F" w:rsidRPr="0076005F" w:rsidRDefault="0076005F" w:rsidP="0076005F">
            <w:pPr>
              <w:jc w:val="center"/>
            </w:pPr>
            <w:r w:rsidRPr="0076005F">
              <w:t>23 - 27</w:t>
            </w:r>
          </w:p>
        </w:tc>
      </w:tr>
      <w:tr w:rsidR="0076005F" w:rsidRPr="0076005F" w:rsidTr="0076005F">
        <w:tc>
          <w:tcPr>
            <w:tcW w:w="1970" w:type="dxa"/>
          </w:tcPr>
          <w:p w:rsidR="0076005F" w:rsidRPr="0076005F" w:rsidRDefault="0076005F" w:rsidP="0076005F">
            <w:pPr>
              <w:jc w:val="center"/>
            </w:pPr>
            <w:r w:rsidRPr="0076005F">
              <w:t>Оценка</w:t>
            </w:r>
          </w:p>
        </w:tc>
        <w:tc>
          <w:tcPr>
            <w:tcW w:w="1971" w:type="dxa"/>
          </w:tcPr>
          <w:p w:rsidR="0076005F" w:rsidRPr="0076005F" w:rsidRDefault="0076005F" w:rsidP="0076005F">
            <w:pPr>
              <w:jc w:val="center"/>
            </w:pPr>
            <w:r w:rsidRPr="0076005F">
              <w:t>2</w:t>
            </w:r>
          </w:p>
        </w:tc>
        <w:tc>
          <w:tcPr>
            <w:tcW w:w="1971" w:type="dxa"/>
          </w:tcPr>
          <w:p w:rsidR="0076005F" w:rsidRPr="0076005F" w:rsidRDefault="0076005F" w:rsidP="0076005F">
            <w:pPr>
              <w:jc w:val="center"/>
            </w:pPr>
            <w:r w:rsidRPr="0076005F">
              <w:t>3</w:t>
            </w:r>
          </w:p>
        </w:tc>
        <w:tc>
          <w:tcPr>
            <w:tcW w:w="1971" w:type="dxa"/>
          </w:tcPr>
          <w:p w:rsidR="0076005F" w:rsidRPr="0076005F" w:rsidRDefault="0076005F" w:rsidP="0076005F">
            <w:pPr>
              <w:jc w:val="center"/>
            </w:pPr>
            <w:r w:rsidRPr="0076005F">
              <w:t>4</w:t>
            </w:r>
          </w:p>
        </w:tc>
        <w:tc>
          <w:tcPr>
            <w:tcW w:w="1971" w:type="dxa"/>
          </w:tcPr>
          <w:p w:rsidR="0076005F" w:rsidRPr="0076005F" w:rsidRDefault="0076005F" w:rsidP="0076005F">
            <w:pPr>
              <w:jc w:val="center"/>
            </w:pPr>
            <w:r w:rsidRPr="0076005F">
              <w:t>5</w:t>
            </w:r>
          </w:p>
        </w:tc>
      </w:tr>
    </w:tbl>
    <w:p w:rsidR="0076005F" w:rsidRPr="0076005F" w:rsidRDefault="0076005F" w:rsidP="0076005F">
      <w:pPr>
        <w:ind w:firstLine="708"/>
        <w:jc w:val="center"/>
      </w:pPr>
    </w:p>
    <w:p w:rsidR="0076005F" w:rsidRPr="0076005F" w:rsidRDefault="0076005F" w:rsidP="0076005F">
      <w:pPr>
        <w:ind w:firstLine="708"/>
        <w:jc w:val="both"/>
        <w:rPr>
          <w:b/>
          <w:bCs/>
        </w:rPr>
      </w:pPr>
      <w:r w:rsidRPr="0076005F">
        <w:rPr>
          <w:b/>
          <w:bCs/>
        </w:rPr>
        <w:t>Критерии оценивания №1, 3, 4, 5, 10, 12</w:t>
      </w:r>
    </w:p>
    <w:tbl>
      <w:tblPr>
        <w:tblStyle w:val="1"/>
        <w:tblW w:w="0" w:type="auto"/>
        <w:tblInd w:w="0" w:type="dxa"/>
        <w:tblLook w:val="01E0" w:firstRow="1" w:lastRow="1" w:firstColumn="1" w:lastColumn="1" w:noHBand="0" w:noVBand="0"/>
      </w:tblPr>
      <w:tblGrid>
        <w:gridCol w:w="8393"/>
        <w:gridCol w:w="952"/>
      </w:tblGrid>
      <w:tr w:rsidR="0076005F" w:rsidRPr="0076005F" w:rsidTr="0076005F">
        <w:tc>
          <w:tcPr>
            <w:tcW w:w="8902" w:type="dxa"/>
          </w:tcPr>
          <w:p w:rsidR="0076005F" w:rsidRPr="0076005F" w:rsidRDefault="0076005F" w:rsidP="0076005F">
            <w:pPr>
              <w:jc w:val="center"/>
              <w:rPr>
                <w:b/>
                <w:bCs/>
              </w:rPr>
            </w:pPr>
            <w:r w:rsidRPr="0076005F">
              <w:rPr>
                <w:b/>
                <w:bCs/>
              </w:rPr>
              <w:t>Критерии оценивания выполнения задания</w:t>
            </w:r>
          </w:p>
        </w:tc>
        <w:tc>
          <w:tcPr>
            <w:tcW w:w="952" w:type="dxa"/>
          </w:tcPr>
          <w:p w:rsidR="0076005F" w:rsidRPr="0076005F" w:rsidRDefault="0076005F" w:rsidP="0076005F">
            <w:pPr>
              <w:jc w:val="center"/>
              <w:rPr>
                <w:b/>
                <w:bCs/>
              </w:rPr>
            </w:pPr>
            <w:r w:rsidRPr="0076005F">
              <w:rPr>
                <w:b/>
                <w:bCs/>
              </w:rPr>
              <w:t>Баллы</w:t>
            </w:r>
          </w:p>
        </w:tc>
      </w:tr>
      <w:tr w:rsidR="0076005F" w:rsidRPr="0076005F" w:rsidTr="0076005F">
        <w:tc>
          <w:tcPr>
            <w:tcW w:w="8902" w:type="dxa"/>
          </w:tcPr>
          <w:p w:rsidR="0076005F" w:rsidRPr="0076005F" w:rsidRDefault="0076005F" w:rsidP="0076005F">
            <w:r w:rsidRPr="0076005F">
              <w:t>Приведено полное решение, включающее следующие элементы:</w:t>
            </w:r>
          </w:p>
          <w:p w:rsidR="0076005F" w:rsidRPr="0076005F" w:rsidRDefault="0076005F" w:rsidP="0076005F">
            <w:r w:rsidRPr="0076005F">
              <w:t>I) записаны положения теории и физические законы, закономерности, применение которых необходимо для решения задачи выбранным способом;</w:t>
            </w:r>
          </w:p>
          <w:p w:rsidR="0076005F" w:rsidRPr="0076005F" w:rsidRDefault="0076005F" w:rsidP="0076005F">
            <w:r w:rsidRPr="0076005F">
              <w:t>II) проведены необходимые математические преобразования и расчёты, приводящие к правильному числовому ответу (допускается решение «по частям» с промежуточными вычислениями);</w:t>
            </w:r>
          </w:p>
          <w:p w:rsidR="0076005F" w:rsidRPr="0076005F" w:rsidRDefault="0076005F" w:rsidP="0076005F">
            <w:r w:rsidRPr="0076005F">
              <w:t>III) представлен правильный ответ с указанием единиц измерения искомой величины</w:t>
            </w:r>
          </w:p>
        </w:tc>
        <w:tc>
          <w:tcPr>
            <w:tcW w:w="952" w:type="dxa"/>
          </w:tcPr>
          <w:p w:rsidR="0076005F" w:rsidRPr="0076005F" w:rsidRDefault="0076005F" w:rsidP="0076005F">
            <w:pPr>
              <w:jc w:val="center"/>
            </w:pPr>
            <w:r w:rsidRPr="0076005F">
              <w:t>2</w:t>
            </w:r>
          </w:p>
        </w:tc>
      </w:tr>
      <w:tr w:rsidR="0076005F" w:rsidRPr="0076005F" w:rsidTr="0076005F">
        <w:tc>
          <w:tcPr>
            <w:tcW w:w="8902" w:type="dxa"/>
          </w:tcPr>
          <w:p w:rsidR="0076005F" w:rsidRPr="0076005F" w:rsidRDefault="0076005F" w:rsidP="0076005F">
            <w:r w:rsidRPr="0076005F">
              <w:t>Представлены записи, соответствующие одному из следующих случаев.</w:t>
            </w:r>
          </w:p>
          <w:p w:rsidR="0076005F" w:rsidRPr="0076005F" w:rsidRDefault="0076005F" w:rsidP="0076005F">
            <w:r w:rsidRPr="0076005F">
              <w:t>Правильно записаны все необходимые положения теории, физические законы, закономерности, и проведены необходимые преобразования. Но допущена ошибка в ответе или в математических преобразованиях или вычислениях.</w:t>
            </w:r>
          </w:p>
          <w:p w:rsidR="0076005F" w:rsidRPr="0076005F" w:rsidRDefault="0076005F" w:rsidP="0076005F">
            <w:r w:rsidRPr="0076005F">
              <w:t>ИЛИ</w:t>
            </w:r>
          </w:p>
          <w:p w:rsidR="0076005F" w:rsidRPr="0076005F" w:rsidRDefault="0076005F" w:rsidP="0076005F">
            <w:r w:rsidRPr="0076005F">
              <w:t>Представлены только положения и формулы, выражающие физические законы, применение которых необходимо и достаточно для решения данной задачи, без каких-либо преобразований с их использованием, направленных на решение задачи</w:t>
            </w:r>
          </w:p>
        </w:tc>
        <w:tc>
          <w:tcPr>
            <w:tcW w:w="952" w:type="dxa"/>
          </w:tcPr>
          <w:p w:rsidR="0076005F" w:rsidRPr="0076005F" w:rsidRDefault="0076005F" w:rsidP="0076005F">
            <w:pPr>
              <w:jc w:val="center"/>
            </w:pPr>
            <w:r w:rsidRPr="0076005F">
              <w:t>1</w:t>
            </w:r>
          </w:p>
        </w:tc>
      </w:tr>
      <w:tr w:rsidR="0076005F" w:rsidRPr="0076005F" w:rsidTr="0076005F">
        <w:tc>
          <w:tcPr>
            <w:tcW w:w="8902" w:type="dxa"/>
          </w:tcPr>
          <w:p w:rsidR="0076005F" w:rsidRPr="0076005F" w:rsidRDefault="0076005F" w:rsidP="0076005F">
            <w:r w:rsidRPr="0076005F">
              <w:t>Все случаи решения, которые не соответствуют вышеуказанным</w:t>
            </w:r>
          </w:p>
          <w:p w:rsidR="0076005F" w:rsidRPr="0076005F" w:rsidRDefault="0076005F" w:rsidP="0076005F">
            <w:r w:rsidRPr="0076005F">
              <w:t>критериям выставления оценок в 1 или 2 балла</w:t>
            </w:r>
          </w:p>
        </w:tc>
        <w:tc>
          <w:tcPr>
            <w:tcW w:w="952" w:type="dxa"/>
          </w:tcPr>
          <w:p w:rsidR="0076005F" w:rsidRPr="0076005F" w:rsidRDefault="0076005F" w:rsidP="0076005F">
            <w:pPr>
              <w:jc w:val="center"/>
            </w:pPr>
            <w:r w:rsidRPr="0076005F">
              <w:t>0</w:t>
            </w:r>
          </w:p>
        </w:tc>
      </w:tr>
      <w:tr w:rsidR="0076005F" w:rsidRPr="0076005F" w:rsidTr="0076005F">
        <w:tc>
          <w:tcPr>
            <w:tcW w:w="8902" w:type="dxa"/>
          </w:tcPr>
          <w:p w:rsidR="0076005F" w:rsidRPr="0076005F" w:rsidRDefault="0076005F" w:rsidP="0076005F">
            <w:pPr>
              <w:rPr>
                <w:i/>
                <w:iCs/>
              </w:rPr>
            </w:pPr>
            <w:r w:rsidRPr="0076005F">
              <w:rPr>
                <w:i/>
                <w:iCs/>
              </w:rPr>
              <w:t>Максимальный балл</w:t>
            </w:r>
          </w:p>
        </w:tc>
        <w:tc>
          <w:tcPr>
            <w:tcW w:w="952" w:type="dxa"/>
          </w:tcPr>
          <w:p w:rsidR="0076005F" w:rsidRPr="0076005F" w:rsidRDefault="0076005F" w:rsidP="0076005F">
            <w:pPr>
              <w:jc w:val="center"/>
              <w:rPr>
                <w:i/>
                <w:iCs/>
              </w:rPr>
            </w:pPr>
            <w:r w:rsidRPr="0076005F">
              <w:rPr>
                <w:i/>
                <w:iCs/>
              </w:rPr>
              <w:t>2</w:t>
            </w:r>
          </w:p>
        </w:tc>
      </w:tr>
    </w:tbl>
    <w:p w:rsidR="0076005F" w:rsidRPr="0076005F" w:rsidRDefault="0076005F" w:rsidP="0076005F">
      <w:pPr>
        <w:ind w:firstLine="708"/>
        <w:jc w:val="both"/>
        <w:rPr>
          <w:b/>
          <w:bCs/>
        </w:rPr>
      </w:pPr>
    </w:p>
    <w:p w:rsidR="0076005F" w:rsidRPr="0076005F" w:rsidRDefault="0076005F" w:rsidP="0076005F">
      <w:pPr>
        <w:ind w:firstLine="708"/>
        <w:jc w:val="both"/>
      </w:pPr>
      <w:r w:rsidRPr="0076005F">
        <w:rPr>
          <w:b/>
          <w:bCs/>
        </w:rPr>
        <w:t>Критерии оценивания №13, 14</w:t>
      </w:r>
    </w:p>
    <w:tbl>
      <w:tblPr>
        <w:tblStyle w:val="1"/>
        <w:tblW w:w="0" w:type="auto"/>
        <w:tblInd w:w="0" w:type="dxa"/>
        <w:tblLook w:val="01E0" w:firstRow="1" w:lastRow="1" w:firstColumn="1" w:lastColumn="1" w:noHBand="0" w:noVBand="0"/>
      </w:tblPr>
      <w:tblGrid>
        <w:gridCol w:w="8393"/>
        <w:gridCol w:w="952"/>
      </w:tblGrid>
      <w:tr w:rsidR="0076005F" w:rsidRPr="0076005F" w:rsidTr="0076005F">
        <w:tc>
          <w:tcPr>
            <w:tcW w:w="8902" w:type="dxa"/>
          </w:tcPr>
          <w:p w:rsidR="0076005F" w:rsidRPr="0076005F" w:rsidRDefault="0076005F" w:rsidP="0076005F">
            <w:pPr>
              <w:jc w:val="center"/>
              <w:rPr>
                <w:b/>
                <w:bCs/>
              </w:rPr>
            </w:pPr>
            <w:r w:rsidRPr="0076005F">
              <w:rPr>
                <w:b/>
                <w:bCs/>
              </w:rPr>
              <w:t>Критерии оценивания выполнения задания</w:t>
            </w:r>
          </w:p>
        </w:tc>
        <w:tc>
          <w:tcPr>
            <w:tcW w:w="952" w:type="dxa"/>
          </w:tcPr>
          <w:p w:rsidR="0076005F" w:rsidRPr="0076005F" w:rsidRDefault="0076005F" w:rsidP="0076005F">
            <w:pPr>
              <w:jc w:val="center"/>
              <w:rPr>
                <w:b/>
                <w:bCs/>
              </w:rPr>
            </w:pPr>
            <w:r w:rsidRPr="0076005F">
              <w:rPr>
                <w:b/>
                <w:bCs/>
              </w:rPr>
              <w:t>Баллы</w:t>
            </w:r>
          </w:p>
        </w:tc>
      </w:tr>
      <w:tr w:rsidR="0076005F" w:rsidRPr="0076005F" w:rsidTr="0076005F">
        <w:tc>
          <w:tcPr>
            <w:tcW w:w="8902" w:type="dxa"/>
          </w:tcPr>
          <w:p w:rsidR="0076005F" w:rsidRPr="0076005F" w:rsidRDefault="0076005F" w:rsidP="0076005F">
            <w:r w:rsidRPr="0076005F">
              <w:t>Приведено полное решение, включающее следующие элементы:</w:t>
            </w:r>
          </w:p>
          <w:p w:rsidR="0076005F" w:rsidRPr="0076005F" w:rsidRDefault="0076005F" w:rsidP="0076005F">
            <w:r w:rsidRPr="0076005F">
              <w:t>I) записаны положения теории и физические законы, закономерности, применение которых необходимо для решения задачи выбранным способом;</w:t>
            </w:r>
          </w:p>
          <w:p w:rsidR="0076005F" w:rsidRPr="0076005F" w:rsidRDefault="0076005F" w:rsidP="0076005F">
            <w:r w:rsidRPr="0076005F">
              <w:t>II) описаны все вновь вводимые в решении буквенные обозначения физических величин (за исключением обозначений констант, указанных в варианте КИМ, и обозначений величин, используемых в условии задачи);</w:t>
            </w:r>
          </w:p>
          <w:p w:rsidR="0076005F" w:rsidRPr="0076005F" w:rsidRDefault="0076005F" w:rsidP="0076005F">
            <w:r w:rsidRPr="0076005F">
              <w:t>III) проведены необходимые математические преобразования, приводящие к правильному ответу;</w:t>
            </w:r>
          </w:p>
          <w:p w:rsidR="0076005F" w:rsidRPr="0076005F" w:rsidRDefault="0076005F" w:rsidP="0076005F">
            <w:r w:rsidRPr="0076005F">
              <w:t>IV) представлен правильный ответ</w:t>
            </w:r>
          </w:p>
        </w:tc>
        <w:tc>
          <w:tcPr>
            <w:tcW w:w="952" w:type="dxa"/>
          </w:tcPr>
          <w:p w:rsidR="0076005F" w:rsidRPr="0076005F" w:rsidRDefault="0076005F" w:rsidP="0076005F">
            <w:pPr>
              <w:jc w:val="center"/>
            </w:pPr>
            <w:r w:rsidRPr="0076005F">
              <w:t>3</w:t>
            </w:r>
          </w:p>
        </w:tc>
      </w:tr>
      <w:tr w:rsidR="0076005F" w:rsidRPr="0076005F" w:rsidTr="0076005F">
        <w:tc>
          <w:tcPr>
            <w:tcW w:w="8902" w:type="dxa"/>
          </w:tcPr>
          <w:p w:rsidR="0076005F" w:rsidRPr="0076005F" w:rsidRDefault="0076005F" w:rsidP="0076005F">
            <w:r w:rsidRPr="0076005F">
              <w:t>Правильно записаны все необходимые положения теории, физические законы, закономерности, и проведены необходимые преобразования. Но имеются следующие недостатки.</w:t>
            </w:r>
          </w:p>
          <w:p w:rsidR="0076005F" w:rsidRPr="0076005F" w:rsidRDefault="0076005F" w:rsidP="0076005F">
            <w:r w:rsidRPr="0076005F">
              <w:t>Записи, соответствующие пункту II, представлены не в полном объёме или отсутствуют.</w:t>
            </w:r>
          </w:p>
          <w:p w:rsidR="0076005F" w:rsidRPr="0076005F" w:rsidRDefault="0076005F" w:rsidP="0076005F">
            <w:r w:rsidRPr="0076005F">
              <w:t>ИЛИ</w:t>
            </w:r>
          </w:p>
          <w:p w:rsidR="0076005F" w:rsidRPr="0076005F" w:rsidRDefault="0076005F" w:rsidP="0076005F">
            <w:r w:rsidRPr="0076005F">
              <w:t>В решении лишние записи, не входящие в решение (возможно, неверные), не отделены от решения (не зачёркнуты; не заключены в скобки, рамку и т.п.).</w:t>
            </w:r>
          </w:p>
          <w:p w:rsidR="0076005F" w:rsidRPr="0076005F" w:rsidRDefault="0076005F" w:rsidP="0076005F">
            <w:r w:rsidRPr="0076005F">
              <w:t>ИЛИ</w:t>
            </w:r>
          </w:p>
          <w:p w:rsidR="0076005F" w:rsidRPr="0076005F" w:rsidRDefault="0076005F" w:rsidP="0076005F">
            <w:r w:rsidRPr="0076005F">
              <w:t>В необходимых математических преобразованиях или вычислениях допущены ошибки, и (или)</w:t>
            </w:r>
          </w:p>
          <w:p w:rsidR="0076005F" w:rsidRPr="0076005F" w:rsidRDefault="0076005F" w:rsidP="0076005F">
            <w:r w:rsidRPr="0076005F">
              <w:t>преобразования/вычисления не доведены до конца.</w:t>
            </w:r>
          </w:p>
          <w:p w:rsidR="0076005F" w:rsidRPr="0076005F" w:rsidRDefault="0076005F" w:rsidP="0076005F">
            <w:r w:rsidRPr="0076005F">
              <w:t>ИЛИ</w:t>
            </w:r>
          </w:p>
          <w:p w:rsidR="0076005F" w:rsidRPr="0076005F" w:rsidRDefault="0076005F" w:rsidP="0076005F">
            <w:r w:rsidRPr="0076005F">
              <w:t>Отсутствует пункт IV, или в нём допущена ошибка</w:t>
            </w:r>
          </w:p>
        </w:tc>
        <w:tc>
          <w:tcPr>
            <w:tcW w:w="952" w:type="dxa"/>
          </w:tcPr>
          <w:p w:rsidR="0076005F" w:rsidRPr="0076005F" w:rsidRDefault="0076005F" w:rsidP="0076005F">
            <w:pPr>
              <w:jc w:val="center"/>
            </w:pPr>
            <w:r w:rsidRPr="0076005F">
              <w:t>2</w:t>
            </w:r>
          </w:p>
        </w:tc>
      </w:tr>
      <w:tr w:rsidR="0076005F" w:rsidRPr="0076005F" w:rsidTr="0076005F">
        <w:tc>
          <w:tcPr>
            <w:tcW w:w="8902" w:type="dxa"/>
          </w:tcPr>
          <w:p w:rsidR="0076005F" w:rsidRPr="0076005F" w:rsidRDefault="0076005F" w:rsidP="0076005F">
            <w:r w:rsidRPr="0076005F">
              <w:t>Представлены записи, соответствующие одному из следующих случаев.</w:t>
            </w:r>
          </w:p>
          <w:p w:rsidR="0076005F" w:rsidRPr="0076005F" w:rsidRDefault="0076005F" w:rsidP="0076005F">
            <w:r w:rsidRPr="0076005F">
              <w:t>Представлены только положения и формулы, выражающие физические законы, применение которых необходимо для решения задачи, без каких-либо преобразований с их использованием, направленных на решение задачи, и ответа.</w:t>
            </w:r>
          </w:p>
          <w:p w:rsidR="0076005F" w:rsidRPr="0076005F" w:rsidRDefault="0076005F" w:rsidP="0076005F">
            <w:r w:rsidRPr="0076005F">
              <w:lastRenderedPageBreak/>
              <w:t>ИЛИ</w:t>
            </w:r>
          </w:p>
          <w:p w:rsidR="0076005F" w:rsidRPr="0076005F" w:rsidRDefault="0076005F" w:rsidP="0076005F">
            <w:r w:rsidRPr="0076005F">
              <w:t>В решении отсутствует ОДНА из исходных формул, необходимая для решения задачи (или утверждение, лежащее в основе решения), но присутствуют логически верные преобразования с имеющимися формулами, направленные на решение задачи.</w:t>
            </w:r>
          </w:p>
          <w:p w:rsidR="0076005F" w:rsidRPr="0076005F" w:rsidRDefault="0076005F" w:rsidP="0076005F">
            <w:r w:rsidRPr="0076005F">
              <w:t>ИЛИ</w:t>
            </w:r>
          </w:p>
          <w:p w:rsidR="0076005F" w:rsidRPr="0076005F" w:rsidRDefault="0076005F" w:rsidP="0076005F">
            <w:r w:rsidRPr="0076005F">
              <w:t>В ОДНОЙ из исходных формул, необходимых для решения задачи (или в утверждении, лежащем в основе решения), допущена ошибка, но присутствуют логически верные преобразования с имеющимися формулами, направленные на решение задачи</w:t>
            </w:r>
          </w:p>
        </w:tc>
        <w:tc>
          <w:tcPr>
            <w:tcW w:w="952" w:type="dxa"/>
          </w:tcPr>
          <w:p w:rsidR="0076005F" w:rsidRPr="0076005F" w:rsidRDefault="0076005F" w:rsidP="0076005F">
            <w:pPr>
              <w:jc w:val="center"/>
            </w:pPr>
            <w:r w:rsidRPr="0076005F">
              <w:lastRenderedPageBreak/>
              <w:t>1</w:t>
            </w:r>
          </w:p>
        </w:tc>
      </w:tr>
      <w:tr w:rsidR="0076005F" w:rsidRPr="0076005F" w:rsidTr="0076005F">
        <w:tc>
          <w:tcPr>
            <w:tcW w:w="8902" w:type="dxa"/>
          </w:tcPr>
          <w:p w:rsidR="0076005F" w:rsidRPr="0076005F" w:rsidRDefault="0076005F" w:rsidP="0076005F">
            <w:pPr>
              <w:jc w:val="both"/>
            </w:pPr>
            <w:r w:rsidRPr="0076005F">
              <w:lastRenderedPageBreak/>
              <w:t>Все случаи решения, которые не соответствуют вышеуказанным критериям выставления оценок в 1, 2, 3 балла</w:t>
            </w:r>
          </w:p>
        </w:tc>
        <w:tc>
          <w:tcPr>
            <w:tcW w:w="952" w:type="dxa"/>
          </w:tcPr>
          <w:p w:rsidR="0076005F" w:rsidRPr="0076005F" w:rsidRDefault="0076005F" w:rsidP="0076005F">
            <w:pPr>
              <w:jc w:val="center"/>
            </w:pPr>
            <w:r w:rsidRPr="0076005F">
              <w:t>0</w:t>
            </w:r>
          </w:p>
        </w:tc>
      </w:tr>
      <w:tr w:rsidR="0076005F" w:rsidRPr="0076005F" w:rsidTr="0076005F">
        <w:tc>
          <w:tcPr>
            <w:tcW w:w="8902" w:type="dxa"/>
          </w:tcPr>
          <w:p w:rsidR="0076005F" w:rsidRPr="0076005F" w:rsidRDefault="0076005F" w:rsidP="0076005F">
            <w:pPr>
              <w:rPr>
                <w:i/>
                <w:iCs/>
              </w:rPr>
            </w:pPr>
            <w:r w:rsidRPr="0076005F">
              <w:rPr>
                <w:i/>
                <w:iCs/>
              </w:rPr>
              <w:t>Максимальный балл</w:t>
            </w:r>
          </w:p>
        </w:tc>
        <w:tc>
          <w:tcPr>
            <w:tcW w:w="952" w:type="dxa"/>
          </w:tcPr>
          <w:p w:rsidR="0076005F" w:rsidRPr="0076005F" w:rsidRDefault="0076005F" w:rsidP="0076005F">
            <w:pPr>
              <w:jc w:val="center"/>
              <w:rPr>
                <w:i/>
                <w:iCs/>
              </w:rPr>
            </w:pPr>
            <w:r w:rsidRPr="0076005F">
              <w:rPr>
                <w:i/>
                <w:iCs/>
              </w:rPr>
              <w:t>3</w:t>
            </w:r>
          </w:p>
        </w:tc>
      </w:tr>
    </w:tbl>
    <w:p w:rsidR="0076005F" w:rsidRPr="0076005F" w:rsidRDefault="0076005F" w:rsidP="0076005F">
      <w:pPr>
        <w:ind w:firstLine="708"/>
        <w:jc w:val="both"/>
      </w:pPr>
    </w:p>
    <w:p w:rsidR="0076005F" w:rsidRPr="0076005F" w:rsidRDefault="0076005F" w:rsidP="0076005F">
      <w:pPr>
        <w:ind w:firstLine="708"/>
        <w:jc w:val="both"/>
      </w:pPr>
      <w:r w:rsidRPr="0076005F">
        <w:rPr>
          <w:b/>
          <w:bCs/>
        </w:rPr>
        <w:t>Критерии оценивания №15</w:t>
      </w:r>
    </w:p>
    <w:tbl>
      <w:tblPr>
        <w:tblStyle w:val="1"/>
        <w:tblW w:w="0" w:type="auto"/>
        <w:tblInd w:w="0" w:type="dxa"/>
        <w:tblLook w:val="01E0" w:firstRow="1" w:lastRow="1" w:firstColumn="1" w:lastColumn="1" w:noHBand="0" w:noVBand="0"/>
      </w:tblPr>
      <w:tblGrid>
        <w:gridCol w:w="8393"/>
        <w:gridCol w:w="952"/>
      </w:tblGrid>
      <w:tr w:rsidR="0076005F" w:rsidRPr="0076005F" w:rsidTr="0076005F">
        <w:tc>
          <w:tcPr>
            <w:tcW w:w="8902" w:type="dxa"/>
          </w:tcPr>
          <w:p w:rsidR="0076005F" w:rsidRPr="0076005F" w:rsidRDefault="0076005F" w:rsidP="0076005F">
            <w:pPr>
              <w:jc w:val="center"/>
              <w:rPr>
                <w:b/>
                <w:bCs/>
              </w:rPr>
            </w:pPr>
            <w:r w:rsidRPr="0076005F">
              <w:rPr>
                <w:b/>
                <w:bCs/>
              </w:rPr>
              <w:t>Критерии оценивания выполнения задания</w:t>
            </w:r>
          </w:p>
        </w:tc>
        <w:tc>
          <w:tcPr>
            <w:tcW w:w="952" w:type="dxa"/>
          </w:tcPr>
          <w:p w:rsidR="0076005F" w:rsidRPr="0076005F" w:rsidRDefault="0076005F" w:rsidP="0076005F">
            <w:pPr>
              <w:jc w:val="center"/>
              <w:rPr>
                <w:b/>
                <w:bCs/>
              </w:rPr>
            </w:pPr>
            <w:r w:rsidRPr="0076005F">
              <w:rPr>
                <w:b/>
                <w:bCs/>
              </w:rPr>
              <w:t>Баллы</w:t>
            </w:r>
          </w:p>
        </w:tc>
      </w:tr>
      <w:tr w:rsidR="0076005F" w:rsidRPr="0076005F" w:rsidTr="0076005F">
        <w:tc>
          <w:tcPr>
            <w:tcW w:w="8902" w:type="dxa"/>
          </w:tcPr>
          <w:p w:rsidR="0076005F" w:rsidRPr="0076005F" w:rsidRDefault="0076005F" w:rsidP="0076005F">
            <w:pPr>
              <w:jc w:val="both"/>
            </w:pPr>
            <w:r w:rsidRPr="0076005F">
              <w:t>Приведён правильный ответ , и представлено полное верное объяснение с указанием наблюдаемых явлений и законов.</w:t>
            </w:r>
          </w:p>
        </w:tc>
        <w:tc>
          <w:tcPr>
            <w:tcW w:w="952" w:type="dxa"/>
          </w:tcPr>
          <w:p w:rsidR="0076005F" w:rsidRPr="0076005F" w:rsidRDefault="0076005F" w:rsidP="0076005F">
            <w:pPr>
              <w:jc w:val="center"/>
            </w:pPr>
            <w:r w:rsidRPr="0076005F">
              <w:t>3</w:t>
            </w:r>
          </w:p>
        </w:tc>
      </w:tr>
      <w:tr w:rsidR="0076005F" w:rsidRPr="0076005F" w:rsidTr="0076005F">
        <w:tc>
          <w:tcPr>
            <w:tcW w:w="8902" w:type="dxa"/>
          </w:tcPr>
          <w:p w:rsidR="0076005F" w:rsidRPr="0076005F" w:rsidRDefault="0076005F" w:rsidP="0076005F">
            <w:r w:rsidRPr="0076005F">
              <w:t>Дан правильный ответ, и приведено объяснение, но в решении содержится один из следующих недостатков. В объяснении не указаны одно из явлений или один из физических законов, необходимых для полного верного объяснения.</w:t>
            </w:r>
          </w:p>
          <w:p w:rsidR="0076005F" w:rsidRPr="0076005F" w:rsidRDefault="0076005F" w:rsidP="0076005F">
            <w:r w:rsidRPr="0076005F">
              <w:t>ИЛИ</w:t>
            </w:r>
          </w:p>
          <w:p w:rsidR="0076005F" w:rsidRPr="0076005F" w:rsidRDefault="0076005F" w:rsidP="0076005F">
            <w:r w:rsidRPr="0076005F">
              <w:t>Объяснения представлены не в полном объёме, или в них содержится один логический недочёт</w:t>
            </w:r>
          </w:p>
        </w:tc>
        <w:tc>
          <w:tcPr>
            <w:tcW w:w="952" w:type="dxa"/>
          </w:tcPr>
          <w:p w:rsidR="0076005F" w:rsidRPr="0076005F" w:rsidRDefault="0076005F" w:rsidP="0076005F">
            <w:pPr>
              <w:jc w:val="center"/>
            </w:pPr>
            <w:r w:rsidRPr="0076005F">
              <w:t>2</w:t>
            </w:r>
          </w:p>
        </w:tc>
      </w:tr>
      <w:tr w:rsidR="0076005F" w:rsidRPr="0076005F" w:rsidTr="0076005F">
        <w:tc>
          <w:tcPr>
            <w:tcW w:w="8902" w:type="dxa"/>
          </w:tcPr>
          <w:p w:rsidR="0076005F" w:rsidRPr="0076005F" w:rsidRDefault="0076005F" w:rsidP="0076005F">
            <w:r w:rsidRPr="0076005F">
              <w:rPr>
                <w:color w:val="000000"/>
                <w:shd w:val="clear" w:color="auto" w:fill="FFFFFF"/>
              </w:rPr>
              <w:t>Представлено решение, соответствующее одному из следующих случаев.</w:t>
            </w:r>
          </w:p>
          <w:p w:rsidR="0076005F" w:rsidRPr="0076005F" w:rsidRDefault="0076005F" w:rsidP="0076005F">
            <w:pPr>
              <w:shd w:val="clear" w:color="auto" w:fill="FFFFFF"/>
              <w:rPr>
                <w:color w:val="000000"/>
              </w:rPr>
            </w:pPr>
            <w:r w:rsidRPr="0076005F">
              <w:rPr>
                <w:color w:val="000000"/>
              </w:rPr>
              <w:t>Дан правильный ответ на вопрос задания, и приведено объяснение, но в нем не указаны два явления или физических закона, необходимых для полного верного объяснения.</w:t>
            </w:r>
          </w:p>
          <w:p w:rsidR="0076005F" w:rsidRPr="0076005F" w:rsidRDefault="0076005F" w:rsidP="0076005F">
            <w:pPr>
              <w:shd w:val="clear" w:color="auto" w:fill="FFFFFF"/>
              <w:rPr>
                <w:color w:val="000000"/>
              </w:rPr>
            </w:pPr>
            <w:r w:rsidRPr="0076005F">
              <w:rPr>
                <w:color w:val="000000"/>
              </w:rPr>
              <w:t>ИЛИ</w:t>
            </w:r>
          </w:p>
          <w:p w:rsidR="0076005F" w:rsidRPr="0076005F" w:rsidRDefault="0076005F" w:rsidP="0076005F">
            <w:pPr>
              <w:shd w:val="clear" w:color="auto" w:fill="FFFFFF"/>
              <w:rPr>
                <w:color w:val="000000"/>
              </w:rPr>
            </w:pPr>
            <w:r w:rsidRPr="0076005F">
              <w:rPr>
                <w:color w:val="000000"/>
              </w:rPr>
              <w:t>Указаны все необходимые для объяснения явления и законы, закономерности, но имеющиеся рассуждения, направленные на получение ответа на вопрос задания, не доведены до конца.</w:t>
            </w:r>
          </w:p>
          <w:p w:rsidR="0076005F" w:rsidRPr="0076005F" w:rsidRDefault="0076005F" w:rsidP="0076005F">
            <w:pPr>
              <w:shd w:val="clear" w:color="auto" w:fill="FFFFFF"/>
              <w:rPr>
                <w:color w:val="000000"/>
              </w:rPr>
            </w:pPr>
            <w:r w:rsidRPr="0076005F">
              <w:rPr>
                <w:color w:val="000000"/>
              </w:rPr>
              <w:t>ИЛИ</w:t>
            </w:r>
          </w:p>
          <w:p w:rsidR="0076005F" w:rsidRPr="0076005F" w:rsidRDefault="0076005F" w:rsidP="0076005F">
            <w:pPr>
              <w:shd w:val="clear" w:color="auto" w:fill="FFFFFF"/>
              <w:rPr>
                <w:color w:val="000000"/>
              </w:rPr>
            </w:pPr>
            <w:r w:rsidRPr="0076005F">
              <w:rPr>
                <w:color w:val="000000"/>
              </w:rPr>
              <w:t>Указаны все необходимые для объяснения явления и законы, закономерности, но имеющиеся рассуждения, приводящие к ответу, содержат ошибки.</w:t>
            </w:r>
          </w:p>
          <w:p w:rsidR="0076005F" w:rsidRPr="0076005F" w:rsidRDefault="0076005F" w:rsidP="0076005F">
            <w:pPr>
              <w:shd w:val="clear" w:color="auto" w:fill="FFFFFF"/>
              <w:rPr>
                <w:color w:val="000000"/>
              </w:rPr>
            </w:pPr>
            <w:r w:rsidRPr="0076005F">
              <w:rPr>
                <w:color w:val="000000"/>
              </w:rPr>
              <w:t>ИЛИ</w:t>
            </w:r>
          </w:p>
          <w:p w:rsidR="0076005F" w:rsidRPr="0076005F" w:rsidRDefault="0076005F" w:rsidP="0076005F">
            <w:pPr>
              <w:jc w:val="both"/>
            </w:pPr>
            <w:r w:rsidRPr="0076005F">
              <w:rPr>
                <w:color w:val="000000"/>
              </w:rPr>
              <w:t>Указаны не все необходимые для объяснения явления и законы, закономерности, но имеются верные рассуждения, направленные на решение задачи.</w:t>
            </w:r>
          </w:p>
        </w:tc>
        <w:tc>
          <w:tcPr>
            <w:tcW w:w="952" w:type="dxa"/>
          </w:tcPr>
          <w:p w:rsidR="0076005F" w:rsidRPr="0076005F" w:rsidRDefault="0076005F" w:rsidP="0076005F">
            <w:pPr>
              <w:jc w:val="center"/>
            </w:pPr>
            <w:r w:rsidRPr="0076005F">
              <w:t>1</w:t>
            </w:r>
          </w:p>
        </w:tc>
      </w:tr>
      <w:tr w:rsidR="0076005F" w:rsidRPr="0076005F" w:rsidTr="0076005F">
        <w:tc>
          <w:tcPr>
            <w:tcW w:w="8902" w:type="dxa"/>
          </w:tcPr>
          <w:p w:rsidR="0076005F" w:rsidRPr="0076005F" w:rsidRDefault="0076005F" w:rsidP="0076005F">
            <w:pPr>
              <w:jc w:val="both"/>
            </w:pPr>
            <w:r w:rsidRPr="0076005F">
              <w:t>Все случаи решения, которые не соответствуют вышеуказанным критериям выставления оценок в 1, 2, 3 балла.</w:t>
            </w:r>
          </w:p>
        </w:tc>
        <w:tc>
          <w:tcPr>
            <w:tcW w:w="952" w:type="dxa"/>
          </w:tcPr>
          <w:p w:rsidR="0076005F" w:rsidRPr="0076005F" w:rsidRDefault="0076005F" w:rsidP="0076005F">
            <w:pPr>
              <w:jc w:val="center"/>
            </w:pPr>
            <w:r w:rsidRPr="0076005F">
              <w:t>0</w:t>
            </w:r>
          </w:p>
        </w:tc>
      </w:tr>
      <w:tr w:rsidR="0076005F" w:rsidRPr="0076005F" w:rsidTr="0076005F">
        <w:tc>
          <w:tcPr>
            <w:tcW w:w="8902" w:type="dxa"/>
          </w:tcPr>
          <w:p w:rsidR="0076005F" w:rsidRPr="0076005F" w:rsidRDefault="0076005F" w:rsidP="0076005F">
            <w:pPr>
              <w:rPr>
                <w:i/>
                <w:iCs/>
              </w:rPr>
            </w:pPr>
            <w:r w:rsidRPr="0076005F">
              <w:rPr>
                <w:i/>
                <w:iCs/>
              </w:rPr>
              <w:t>Максимальный балл</w:t>
            </w:r>
          </w:p>
        </w:tc>
        <w:tc>
          <w:tcPr>
            <w:tcW w:w="952" w:type="dxa"/>
          </w:tcPr>
          <w:p w:rsidR="0076005F" w:rsidRPr="0076005F" w:rsidRDefault="0076005F" w:rsidP="0076005F">
            <w:pPr>
              <w:jc w:val="center"/>
              <w:rPr>
                <w:i/>
                <w:iCs/>
              </w:rPr>
            </w:pPr>
            <w:r w:rsidRPr="0076005F">
              <w:rPr>
                <w:i/>
                <w:iCs/>
              </w:rPr>
              <w:t>3</w:t>
            </w:r>
          </w:p>
        </w:tc>
      </w:tr>
    </w:tbl>
    <w:p w:rsidR="0076005F" w:rsidRPr="0076005F" w:rsidRDefault="0076005F" w:rsidP="0076005F">
      <w:pPr>
        <w:ind w:firstLine="708"/>
        <w:jc w:val="both"/>
      </w:pPr>
    </w:p>
    <w:p w:rsidR="0076005F" w:rsidRPr="0076005F" w:rsidRDefault="0076005F" w:rsidP="0076005F">
      <w:pPr>
        <w:ind w:firstLine="708"/>
      </w:pPr>
    </w:p>
    <w:p w:rsidR="0076005F" w:rsidRPr="0076005F" w:rsidRDefault="0076005F" w:rsidP="0076005F">
      <w:pPr>
        <w:jc w:val="center"/>
        <w:rPr>
          <w:b/>
          <w:bCs/>
        </w:rPr>
      </w:pPr>
      <w:r w:rsidRPr="0076005F">
        <w:rPr>
          <w:b/>
          <w:bCs/>
        </w:rPr>
        <w:t>1 вариант</w:t>
      </w:r>
    </w:p>
    <w:p w:rsidR="0076005F" w:rsidRPr="0076005F" w:rsidRDefault="0076005F" w:rsidP="0076005F">
      <w:r w:rsidRPr="0076005F">
        <w:t>1) Выберите все верные утверждения о физических явлениях, величинах и закономерностях. Запишите цифры, под которыми они указаны.</w:t>
      </w:r>
    </w:p>
    <w:p w:rsidR="0076005F" w:rsidRPr="0076005F" w:rsidRDefault="0076005F" w:rsidP="0076005F"/>
    <w:p w:rsidR="0076005F" w:rsidRPr="0076005F" w:rsidRDefault="0076005F" w:rsidP="0076005F">
      <w:r w:rsidRPr="0076005F">
        <w:t>1) Потенциальная энергия тела зависит от его массы и скорости движения тела.</w:t>
      </w:r>
    </w:p>
    <w:p w:rsidR="0076005F" w:rsidRPr="0076005F" w:rsidRDefault="0076005F" w:rsidP="0076005F">
      <w:r w:rsidRPr="0076005F">
        <w:t>2) Хаотическое тепловое движение частиц тела прекращается при достижении термодинамического равновесия.</w:t>
      </w:r>
    </w:p>
    <w:p w:rsidR="0076005F" w:rsidRPr="0076005F" w:rsidRDefault="0076005F" w:rsidP="0076005F">
      <w:r w:rsidRPr="0076005F">
        <w:lastRenderedPageBreak/>
        <w:t>3) В растворах или расплавах электролитов электрический ток представляет собой упорядоченное движение ионов, происходящее на фоне их теплового хаотического движения.</w:t>
      </w:r>
    </w:p>
    <w:p w:rsidR="0076005F" w:rsidRPr="0076005F" w:rsidRDefault="0076005F" w:rsidP="0076005F">
      <w:r w:rsidRPr="0076005F">
        <w:t>4) При преломлении электромагнитных волн на границе двух сред длина волны остаётся неизменной величиной.</w:t>
      </w:r>
    </w:p>
    <w:p w:rsidR="0076005F" w:rsidRPr="0076005F" w:rsidRDefault="0076005F" w:rsidP="0076005F">
      <w:r w:rsidRPr="0076005F">
        <w:t>5) Системы отсчёта, в которых не выполняется первый закон Ньютона, называются неинерциальными.</w:t>
      </w:r>
    </w:p>
    <w:p w:rsidR="0076005F" w:rsidRPr="0076005F" w:rsidRDefault="0076005F" w:rsidP="0076005F">
      <w:pPr>
        <w:ind w:left="360"/>
      </w:pPr>
    </w:p>
    <w:p w:rsidR="0076005F" w:rsidRPr="0076005F" w:rsidRDefault="0076005F" w:rsidP="0076005F">
      <w:pPr>
        <w:numPr>
          <w:ilvl w:val="0"/>
          <w:numId w:val="2"/>
        </w:numPr>
      </w:pPr>
      <w:r w:rsidRPr="0076005F">
        <w:rPr>
          <w:rFonts w:ascii="Calibri" w:hAnsi="Calibri" w:cs="Calibri"/>
          <w:noProof/>
          <w:sz w:val="20"/>
          <w:szCs w:val="20"/>
        </w:rPr>
        <w:drawing>
          <wp:anchor distT="0" distB="0" distL="114300" distR="114300" simplePos="0" relativeHeight="251659264" behindDoc="0" locked="0" layoutInCell="1" allowOverlap="1">
            <wp:simplePos x="0" y="0"/>
            <wp:positionH relativeFrom="column">
              <wp:posOffset>4686300</wp:posOffset>
            </wp:positionH>
            <wp:positionV relativeFrom="paragraph">
              <wp:posOffset>4445</wp:posOffset>
            </wp:positionV>
            <wp:extent cx="1552575" cy="1371600"/>
            <wp:effectExtent l="0" t="0" r="9525" b="0"/>
            <wp:wrapThrough wrapText="bothSides">
              <wp:wrapPolygon edited="0">
                <wp:start x="0" y="0"/>
                <wp:lineTo x="0" y="21300"/>
                <wp:lineTo x="21467" y="21300"/>
                <wp:lineTo x="21467" y="0"/>
                <wp:lineTo x="0" y="0"/>
              </wp:wrapPolygon>
            </wp:wrapThrough>
            <wp:docPr id="36" name="Рисунок 36"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defin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552575" cy="1371600"/>
                    </a:xfrm>
                    <a:prstGeom prst="rect">
                      <a:avLst/>
                    </a:prstGeom>
                    <a:noFill/>
                  </pic:spPr>
                </pic:pic>
              </a:graphicData>
            </a:graphic>
            <wp14:sizeRelH relativeFrom="page">
              <wp14:pctWidth>0</wp14:pctWidth>
            </wp14:sizeRelH>
            <wp14:sizeRelV relativeFrom="page">
              <wp14:pctHeight>0</wp14:pctHeight>
            </wp14:sizeRelV>
          </wp:anchor>
        </w:drawing>
      </w:r>
      <w:r w:rsidRPr="0076005F">
        <w:t xml:space="preserve">По гладкой горизонтальной плоскости вдоль осей </w:t>
      </w:r>
      <w:r w:rsidRPr="0076005F">
        <w:rPr>
          <w:i/>
          <w:iCs/>
        </w:rPr>
        <w:t>x</w:t>
      </w:r>
      <w:r w:rsidRPr="0076005F">
        <w:t xml:space="preserve"> и </w:t>
      </w:r>
      <w:r w:rsidRPr="0076005F">
        <w:rPr>
          <w:i/>
          <w:iCs/>
        </w:rPr>
        <w:t>y</w:t>
      </w:r>
      <w:r w:rsidRPr="0076005F">
        <w:t xml:space="preserve"> движутся две шайбы с импульсами, равными по модулю </w:t>
      </w:r>
      <w:r w:rsidRPr="0076005F">
        <w:rPr>
          <w:i/>
          <w:iCs/>
        </w:rPr>
        <w:t>p</w:t>
      </w:r>
      <w:r w:rsidRPr="0076005F">
        <w:rPr>
          <w:vertAlign w:val="subscript"/>
        </w:rPr>
        <w:t>1</w:t>
      </w:r>
      <w:r w:rsidRPr="0076005F">
        <w:t>=2,5 кг </w:t>
      </w:r>
      <w:r w:rsidRPr="0076005F">
        <w:rPr>
          <w:rFonts w:hAnsi="Cambria Math" w:cs="Cambria Math"/>
        </w:rPr>
        <w:t>⋅</w:t>
      </w:r>
      <w:r w:rsidRPr="0076005F">
        <w:t xml:space="preserve"> м/с и </w:t>
      </w:r>
      <w:r w:rsidRPr="0076005F">
        <w:rPr>
          <w:i/>
          <w:iCs/>
        </w:rPr>
        <w:t>p</w:t>
      </w:r>
      <w:r w:rsidRPr="0076005F">
        <w:rPr>
          <w:vertAlign w:val="subscript"/>
        </w:rPr>
        <w:t>2</w:t>
      </w:r>
      <w:r w:rsidRPr="0076005F">
        <w:t>=2 кг </w:t>
      </w:r>
      <w:r w:rsidRPr="0076005F">
        <w:rPr>
          <w:rFonts w:hAnsi="Cambria Math" w:cs="Cambria Math"/>
        </w:rPr>
        <w:t>⋅</w:t>
      </w:r>
      <w:r w:rsidRPr="0076005F">
        <w:t xml:space="preserve"> м/с (см. рисунок). После их соударения первая шайба продолжает движение с импульсом равным по модулю </w:t>
      </w:r>
      <w:r w:rsidRPr="0076005F">
        <w:rPr>
          <w:i/>
          <w:iCs/>
        </w:rPr>
        <w:t>p</w:t>
      </w:r>
      <w:r w:rsidRPr="0076005F">
        <w:t>′</w:t>
      </w:r>
      <w:r w:rsidRPr="0076005F">
        <w:rPr>
          <w:vertAlign w:val="subscript"/>
        </w:rPr>
        <w:t>1</w:t>
      </w:r>
      <w:r w:rsidRPr="0076005F">
        <w:t>=1 кг </w:t>
      </w:r>
      <w:r w:rsidRPr="0076005F">
        <w:rPr>
          <w:rFonts w:hAnsi="Cambria Math" w:cs="Cambria Math"/>
        </w:rPr>
        <w:t>⋅</w:t>
      </w:r>
      <w:r w:rsidRPr="0076005F">
        <w:t xml:space="preserve"> м/с. Найдите модуль импульса второй шайбы после удара. </w:t>
      </w:r>
    </w:p>
    <w:p w:rsidR="0076005F" w:rsidRPr="0076005F" w:rsidRDefault="0076005F" w:rsidP="0076005F"/>
    <w:p w:rsidR="0076005F" w:rsidRPr="0076005F" w:rsidRDefault="0076005F" w:rsidP="0076005F">
      <w:pPr>
        <w:ind w:left="360"/>
      </w:pPr>
    </w:p>
    <w:p w:rsidR="0076005F" w:rsidRPr="0076005F" w:rsidRDefault="0076005F" w:rsidP="0076005F">
      <w:pPr>
        <w:numPr>
          <w:ilvl w:val="0"/>
          <w:numId w:val="2"/>
        </w:numPr>
        <w:jc w:val="both"/>
      </w:pPr>
      <w:r w:rsidRPr="0076005F">
        <w:rPr>
          <w:rFonts w:ascii="Calibri" w:hAnsi="Calibri" w:cs="Calibri"/>
          <w:noProof/>
          <w:sz w:val="20"/>
          <w:szCs w:val="20"/>
        </w:rPr>
        <w:drawing>
          <wp:anchor distT="0" distB="0" distL="114300" distR="114300" simplePos="0" relativeHeight="251660288" behindDoc="0" locked="0" layoutInCell="1" allowOverlap="1">
            <wp:simplePos x="0" y="0"/>
            <wp:positionH relativeFrom="margin">
              <wp:posOffset>4225925</wp:posOffset>
            </wp:positionH>
            <wp:positionV relativeFrom="paragraph">
              <wp:posOffset>174625</wp:posOffset>
            </wp:positionV>
            <wp:extent cx="1962150" cy="838200"/>
            <wp:effectExtent l="0" t="0" r="0" b="0"/>
            <wp:wrapThrough wrapText="bothSides">
              <wp:wrapPolygon edited="0">
                <wp:start x="0" y="0"/>
                <wp:lineTo x="0" y="21109"/>
                <wp:lineTo x="21390" y="21109"/>
                <wp:lineTo x="21390" y="0"/>
                <wp:lineTo x="0" y="0"/>
              </wp:wrapPolygon>
            </wp:wrapThrough>
            <wp:docPr id="35" name="Рисунок 35"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ndefin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962150" cy="838200"/>
                    </a:xfrm>
                    <a:prstGeom prst="rect">
                      <a:avLst/>
                    </a:prstGeom>
                    <a:noFill/>
                  </pic:spPr>
                </pic:pic>
              </a:graphicData>
            </a:graphic>
            <wp14:sizeRelH relativeFrom="page">
              <wp14:pctWidth>0</wp14:pctWidth>
            </wp14:sizeRelH>
            <wp14:sizeRelV relativeFrom="page">
              <wp14:pctHeight>0</wp14:pctHeight>
            </wp14:sizeRelV>
          </wp:anchor>
        </w:drawing>
      </w:r>
      <w:r w:rsidRPr="0076005F">
        <w:t xml:space="preserve">После удара шайба массой </w:t>
      </w:r>
      <w:r w:rsidRPr="0076005F">
        <w:rPr>
          <w:i/>
          <w:iCs/>
        </w:rPr>
        <w:t>m</w:t>
      </w:r>
      <w:r w:rsidRPr="0076005F">
        <w:t xml:space="preserve"> начала скользить со скоростью </w:t>
      </w:r>
      <w:r w:rsidRPr="0076005F">
        <w:rPr>
          <w:i/>
          <w:iCs/>
        </w:rPr>
        <w:t>υ</w:t>
      </w:r>
      <w:r w:rsidRPr="0076005F">
        <w:rPr>
          <w:vertAlign w:val="subscript"/>
        </w:rPr>
        <w:t>0</w:t>
      </w:r>
      <w:r w:rsidRPr="0076005F">
        <w:t xml:space="preserve"> вверх по плоскости, установленной под углом α к горизонту  (см. рисунок). Переместившись вдоль оси </w:t>
      </w:r>
      <w:proofErr w:type="spellStart"/>
      <w:r w:rsidRPr="0076005F">
        <w:rPr>
          <w:i/>
          <w:iCs/>
        </w:rPr>
        <w:t>Ox</w:t>
      </w:r>
      <w:proofErr w:type="spellEnd"/>
      <w:r w:rsidRPr="0076005F">
        <w:t xml:space="preserve"> на расстояние </w:t>
      </w:r>
      <w:r w:rsidRPr="0076005F">
        <w:rPr>
          <w:i/>
          <w:iCs/>
        </w:rPr>
        <w:t>s</w:t>
      </w:r>
      <w:r w:rsidRPr="0076005F">
        <w:t>, шайба соскользнула в исходное положение. Коэффициент трения шайбы о плоскость равен μ. Установите соответствие между физическими величинами и формулами, по которым их можно рассчитать.</w:t>
      </w:r>
    </w:p>
    <w:p w:rsidR="0076005F" w:rsidRPr="0076005F" w:rsidRDefault="0076005F" w:rsidP="0076005F">
      <w:r w:rsidRPr="0076005F">
        <w:t xml:space="preserve">К каждой позиции первого столбца подберите соответствующую позицию </w:t>
      </w:r>
      <w:r w:rsidRPr="0076005F">
        <w:br/>
        <w:t>из второго столбца и запишите выбранные цифры под соответствующими буквами.</w:t>
      </w:r>
    </w:p>
    <w:tbl>
      <w:tblPr>
        <w:tblW w:w="0" w:type="auto"/>
        <w:tblLook w:val="00A0" w:firstRow="1" w:lastRow="0" w:firstColumn="1" w:lastColumn="0" w:noHBand="0" w:noVBand="0"/>
      </w:tblPr>
      <w:tblGrid>
        <w:gridCol w:w="1012"/>
        <w:gridCol w:w="3651"/>
        <w:gridCol w:w="596"/>
        <w:gridCol w:w="4096"/>
      </w:tblGrid>
      <w:tr w:rsidR="0076005F" w:rsidRPr="0076005F" w:rsidTr="0076005F">
        <w:tc>
          <w:tcPr>
            <w:tcW w:w="1101" w:type="dxa"/>
          </w:tcPr>
          <w:p w:rsidR="0076005F" w:rsidRPr="0076005F" w:rsidRDefault="0076005F" w:rsidP="0076005F">
            <w:pPr>
              <w:rPr>
                <w:lang w:val="en-US"/>
              </w:rPr>
            </w:pPr>
            <w:r w:rsidRPr="0076005F">
              <w:rPr>
                <w:b/>
                <w:bCs/>
              </w:rPr>
              <w:t>А)</w:t>
            </w:r>
          </w:p>
        </w:tc>
        <w:tc>
          <w:tcPr>
            <w:tcW w:w="4039" w:type="dxa"/>
          </w:tcPr>
          <w:p w:rsidR="0076005F" w:rsidRPr="0076005F" w:rsidRDefault="0076005F" w:rsidP="0076005F">
            <w:r w:rsidRPr="0076005F">
              <w:t>модуль ускорения при движении вниз</w:t>
            </w:r>
          </w:p>
        </w:tc>
        <w:tc>
          <w:tcPr>
            <w:tcW w:w="638" w:type="dxa"/>
          </w:tcPr>
          <w:p w:rsidR="0076005F" w:rsidRPr="0076005F" w:rsidRDefault="0076005F" w:rsidP="0076005F">
            <w:r w:rsidRPr="0076005F">
              <w:rPr>
                <w:b/>
                <w:bCs/>
              </w:rPr>
              <w:t>1</w:t>
            </w:r>
          </w:p>
        </w:tc>
        <w:tc>
          <w:tcPr>
            <w:tcW w:w="4503" w:type="dxa"/>
          </w:tcPr>
          <w:p w:rsidR="0076005F" w:rsidRPr="0076005F" w:rsidRDefault="0076005F" w:rsidP="0076005F">
            <w:proofErr w:type="spellStart"/>
            <w:r w:rsidRPr="0076005F">
              <w:rPr>
                <w:i/>
                <w:iCs/>
              </w:rPr>
              <w:t>μmg</w:t>
            </w:r>
            <w:r w:rsidRPr="0076005F">
              <w:t>cos</w:t>
            </w:r>
            <w:proofErr w:type="spellEnd"/>
            <w:r w:rsidRPr="0076005F">
              <w:rPr>
                <w:i/>
                <w:iCs/>
              </w:rPr>
              <w:t>α</w:t>
            </w:r>
          </w:p>
        </w:tc>
      </w:tr>
      <w:tr w:rsidR="0076005F" w:rsidRPr="0076005F" w:rsidTr="0076005F">
        <w:tc>
          <w:tcPr>
            <w:tcW w:w="1101" w:type="dxa"/>
          </w:tcPr>
          <w:p w:rsidR="0076005F" w:rsidRPr="0076005F" w:rsidRDefault="0076005F" w:rsidP="0076005F">
            <w:pPr>
              <w:rPr>
                <w:lang w:val="en-US"/>
              </w:rPr>
            </w:pPr>
            <w:r w:rsidRPr="0076005F">
              <w:rPr>
                <w:b/>
                <w:bCs/>
              </w:rPr>
              <w:t>Б)</w:t>
            </w:r>
          </w:p>
        </w:tc>
        <w:tc>
          <w:tcPr>
            <w:tcW w:w="4039" w:type="dxa"/>
          </w:tcPr>
          <w:p w:rsidR="0076005F" w:rsidRPr="0076005F" w:rsidRDefault="0076005F" w:rsidP="0076005F">
            <w:pPr>
              <w:rPr>
                <w:lang w:val="en-US"/>
              </w:rPr>
            </w:pPr>
            <w:r w:rsidRPr="0076005F">
              <w:t>модуль силы трения</w:t>
            </w:r>
          </w:p>
        </w:tc>
        <w:tc>
          <w:tcPr>
            <w:tcW w:w="638" w:type="dxa"/>
          </w:tcPr>
          <w:p w:rsidR="0076005F" w:rsidRPr="0076005F" w:rsidRDefault="0076005F" w:rsidP="0076005F">
            <w:pPr>
              <w:rPr>
                <w:lang w:val="en-US"/>
              </w:rPr>
            </w:pPr>
            <w:r w:rsidRPr="0076005F">
              <w:rPr>
                <w:b/>
                <w:bCs/>
              </w:rPr>
              <w:t>2</w:t>
            </w:r>
          </w:p>
        </w:tc>
        <w:tc>
          <w:tcPr>
            <w:tcW w:w="4503" w:type="dxa"/>
          </w:tcPr>
          <w:p w:rsidR="0076005F" w:rsidRPr="0076005F" w:rsidRDefault="0076005F" w:rsidP="0076005F">
            <w:pPr>
              <w:rPr>
                <w:lang w:val="en-US"/>
              </w:rPr>
            </w:pPr>
            <w:r w:rsidRPr="0076005F">
              <w:rPr>
                <w:i/>
                <w:iCs/>
              </w:rPr>
              <w:t>g</w:t>
            </w:r>
            <w:r w:rsidRPr="0076005F">
              <w:t>(</w:t>
            </w:r>
            <w:proofErr w:type="spellStart"/>
            <w:r w:rsidRPr="0076005F">
              <w:t>sin</w:t>
            </w:r>
            <w:proofErr w:type="spellEnd"/>
            <w:r w:rsidRPr="0076005F">
              <w:rPr>
                <w:i/>
                <w:iCs/>
              </w:rPr>
              <w:t>α</w:t>
            </w:r>
            <w:r w:rsidRPr="0076005F">
              <w:t>−</w:t>
            </w:r>
            <w:r w:rsidRPr="0076005F">
              <w:rPr>
                <w:i/>
                <w:iCs/>
              </w:rPr>
              <w:t>μ</w:t>
            </w:r>
            <w:r w:rsidRPr="0076005F">
              <w:t>cos</w:t>
            </w:r>
            <w:r w:rsidRPr="0076005F">
              <w:rPr>
                <w:i/>
                <w:iCs/>
              </w:rPr>
              <w:t>α</w:t>
            </w:r>
            <w:r w:rsidRPr="0076005F">
              <w:t>)</w:t>
            </w:r>
          </w:p>
        </w:tc>
      </w:tr>
      <w:tr w:rsidR="0076005F" w:rsidRPr="0076005F" w:rsidTr="0076005F">
        <w:tc>
          <w:tcPr>
            <w:tcW w:w="1101" w:type="dxa"/>
          </w:tcPr>
          <w:p w:rsidR="0076005F" w:rsidRPr="0076005F" w:rsidRDefault="0076005F" w:rsidP="0076005F">
            <w:pPr>
              <w:rPr>
                <w:lang w:val="en-US"/>
              </w:rPr>
            </w:pPr>
          </w:p>
        </w:tc>
        <w:tc>
          <w:tcPr>
            <w:tcW w:w="4039" w:type="dxa"/>
          </w:tcPr>
          <w:p w:rsidR="0076005F" w:rsidRPr="0076005F" w:rsidRDefault="0076005F" w:rsidP="0076005F">
            <w:pPr>
              <w:rPr>
                <w:lang w:val="en-US"/>
              </w:rPr>
            </w:pPr>
          </w:p>
        </w:tc>
        <w:tc>
          <w:tcPr>
            <w:tcW w:w="638" w:type="dxa"/>
          </w:tcPr>
          <w:p w:rsidR="0076005F" w:rsidRPr="0076005F" w:rsidRDefault="0076005F" w:rsidP="0076005F">
            <w:pPr>
              <w:rPr>
                <w:lang w:val="en-US"/>
              </w:rPr>
            </w:pPr>
            <w:r w:rsidRPr="0076005F">
              <w:rPr>
                <w:b/>
                <w:bCs/>
              </w:rPr>
              <w:t>3</w:t>
            </w:r>
          </w:p>
        </w:tc>
        <w:tc>
          <w:tcPr>
            <w:tcW w:w="4503" w:type="dxa"/>
          </w:tcPr>
          <w:p w:rsidR="0076005F" w:rsidRPr="0076005F" w:rsidRDefault="0076005F" w:rsidP="0076005F">
            <w:pPr>
              <w:rPr>
                <w:lang w:val="en-US"/>
              </w:rPr>
            </w:pPr>
            <w:r w:rsidRPr="0076005F">
              <w:rPr>
                <w:i/>
                <w:iCs/>
              </w:rPr>
              <w:t>g</w:t>
            </w:r>
            <w:r w:rsidRPr="0076005F">
              <w:t>(</w:t>
            </w:r>
            <w:proofErr w:type="spellStart"/>
            <w:r w:rsidRPr="0076005F">
              <w:rPr>
                <w:i/>
                <w:iCs/>
              </w:rPr>
              <w:t>μ</w:t>
            </w:r>
            <w:r w:rsidRPr="0076005F">
              <w:t>cos</w:t>
            </w:r>
            <w:proofErr w:type="spellEnd"/>
            <w:r w:rsidRPr="0076005F">
              <w:rPr>
                <w:i/>
                <w:iCs/>
              </w:rPr>
              <w:t>α</w:t>
            </w:r>
            <w:r w:rsidRPr="0076005F">
              <w:t>+sin</w:t>
            </w:r>
            <w:r w:rsidRPr="0076005F">
              <w:rPr>
                <w:i/>
                <w:iCs/>
              </w:rPr>
              <w:t>α</w:t>
            </w:r>
            <w:r w:rsidRPr="0076005F">
              <w:t>)</w:t>
            </w:r>
          </w:p>
        </w:tc>
      </w:tr>
      <w:tr w:rsidR="0076005F" w:rsidRPr="0076005F" w:rsidTr="0076005F">
        <w:tc>
          <w:tcPr>
            <w:tcW w:w="1101" w:type="dxa"/>
          </w:tcPr>
          <w:p w:rsidR="0076005F" w:rsidRPr="0076005F" w:rsidRDefault="0076005F" w:rsidP="0076005F">
            <w:pPr>
              <w:rPr>
                <w:lang w:val="en-US"/>
              </w:rPr>
            </w:pPr>
          </w:p>
        </w:tc>
        <w:tc>
          <w:tcPr>
            <w:tcW w:w="4039" w:type="dxa"/>
          </w:tcPr>
          <w:p w:rsidR="0076005F" w:rsidRPr="0076005F" w:rsidRDefault="0076005F" w:rsidP="0076005F">
            <w:pPr>
              <w:rPr>
                <w:lang w:val="en-US"/>
              </w:rPr>
            </w:pPr>
          </w:p>
        </w:tc>
        <w:tc>
          <w:tcPr>
            <w:tcW w:w="638" w:type="dxa"/>
          </w:tcPr>
          <w:p w:rsidR="0076005F" w:rsidRPr="0076005F" w:rsidRDefault="0076005F" w:rsidP="0076005F">
            <w:pPr>
              <w:rPr>
                <w:lang w:val="en-US"/>
              </w:rPr>
            </w:pPr>
            <w:r w:rsidRPr="0076005F">
              <w:rPr>
                <w:b/>
                <w:bCs/>
              </w:rPr>
              <w:t>4</w:t>
            </w:r>
          </w:p>
        </w:tc>
        <w:tc>
          <w:tcPr>
            <w:tcW w:w="4503" w:type="dxa"/>
          </w:tcPr>
          <w:p w:rsidR="0076005F" w:rsidRPr="0076005F" w:rsidRDefault="0076005F" w:rsidP="0076005F">
            <w:pPr>
              <w:rPr>
                <w:lang w:val="en-US"/>
              </w:rPr>
            </w:pPr>
            <w:proofErr w:type="spellStart"/>
            <w:r w:rsidRPr="0076005F">
              <w:rPr>
                <w:i/>
                <w:iCs/>
              </w:rPr>
              <w:t>μmg</w:t>
            </w:r>
            <w:r w:rsidRPr="0076005F">
              <w:t>sin</w:t>
            </w:r>
            <w:proofErr w:type="spellEnd"/>
            <w:r w:rsidRPr="0076005F">
              <w:rPr>
                <w:i/>
                <w:iCs/>
              </w:rPr>
              <w:t>α</w:t>
            </w:r>
          </w:p>
        </w:tc>
      </w:tr>
    </w:tbl>
    <w:p w:rsidR="0076005F" w:rsidRPr="0076005F" w:rsidRDefault="0076005F" w:rsidP="0076005F">
      <w:pPr>
        <w:numPr>
          <w:ilvl w:val="0"/>
          <w:numId w:val="2"/>
        </w:numPr>
        <w:jc w:val="both"/>
      </w:pPr>
      <w:r w:rsidRPr="0076005F">
        <w:t>Автомобиль совершает поворот на горизонтальной дороге по дуге окружности. Каков минимальный радиус окружности траектории автомобиля при его скорости 18 м/с  и коэффициенте трения автомобильных шин о дорогу 0,4?</w:t>
      </w:r>
    </w:p>
    <w:p w:rsidR="0076005F" w:rsidRPr="0076005F" w:rsidRDefault="0076005F" w:rsidP="0076005F">
      <w:pPr>
        <w:ind w:left="720"/>
        <w:jc w:val="both"/>
      </w:pPr>
    </w:p>
    <w:p w:rsidR="0076005F" w:rsidRPr="0076005F" w:rsidRDefault="0076005F" w:rsidP="0076005F">
      <w:pPr>
        <w:numPr>
          <w:ilvl w:val="0"/>
          <w:numId w:val="2"/>
        </w:numPr>
        <w:jc w:val="both"/>
      </w:pPr>
      <w:r w:rsidRPr="0076005F">
        <w:rPr>
          <w:rFonts w:ascii="Calibri" w:hAnsi="Calibri" w:cs="Calibri"/>
          <w:noProof/>
          <w:sz w:val="20"/>
          <w:szCs w:val="20"/>
        </w:rPr>
        <w:drawing>
          <wp:anchor distT="0" distB="0" distL="114300" distR="114300" simplePos="0" relativeHeight="251666432" behindDoc="0" locked="0" layoutInCell="1" allowOverlap="1">
            <wp:simplePos x="0" y="0"/>
            <wp:positionH relativeFrom="column">
              <wp:posOffset>3891915</wp:posOffset>
            </wp:positionH>
            <wp:positionV relativeFrom="paragraph">
              <wp:posOffset>387985</wp:posOffset>
            </wp:positionV>
            <wp:extent cx="2200275" cy="1771650"/>
            <wp:effectExtent l="0" t="0" r="9525" b="0"/>
            <wp:wrapThrough wrapText="bothSides">
              <wp:wrapPolygon edited="0">
                <wp:start x="0" y="0"/>
                <wp:lineTo x="0" y="1626"/>
                <wp:lineTo x="1496" y="3716"/>
                <wp:lineTo x="935" y="6271"/>
                <wp:lineTo x="748" y="21368"/>
                <wp:lineTo x="19823" y="21368"/>
                <wp:lineTo x="21506" y="21368"/>
                <wp:lineTo x="21506" y="20439"/>
                <wp:lineTo x="20010" y="18581"/>
                <wp:lineTo x="20010" y="929"/>
                <wp:lineTo x="16831" y="465"/>
                <wp:lineTo x="561" y="0"/>
                <wp:lineTo x="0" y="0"/>
              </wp:wrapPolygon>
            </wp:wrapThrough>
            <wp:docPr id="34" name="Рисунок 34" descr="http://85.142.162.119/os11/docs/BA1F39653304A5B041B656915DC36B38/questions/117154/innerimg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85.142.162.119/os11/docs/BA1F39653304A5B041B656915DC36B38/questions/117154/innerimg1.gif"/>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200275" cy="1771650"/>
                    </a:xfrm>
                    <a:prstGeom prst="rect">
                      <a:avLst/>
                    </a:prstGeom>
                    <a:noFill/>
                  </pic:spPr>
                </pic:pic>
              </a:graphicData>
            </a:graphic>
            <wp14:sizeRelH relativeFrom="page">
              <wp14:pctWidth>0</wp14:pctWidth>
            </wp14:sizeRelH>
            <wp14:sizeRelV relativeFrom="page">
              <wp14:pctHeight>0</wp14:pctHeight>
            </wp14:sizeRelV>
          </wp:anchor>
        </w:drawing>
      </w:r>
      <w:r w:rsidRPr="0076005F">
        <w:t>Снаряд массой 200 г, выпущенный под углом 30º к горизонту, поднялся на высоту 4 м. Какой будет кинетическая энергия снаряда непосредственно перед его падением на Землю? Сопротивлением воздуха пренебречь.</w:t>
      </w:r>
    </w:p>
    <w:p w:rsidR="0076005F" w:rsidRPr="0076005F" w:rsidRDefault="0076005F" w:rsidP="0076005F">
      <w:pPr>
        <w:ind w:left="360"/>
      </w:pPr>
    </w:p>
    <w:p w:rsidR="0076005F" w:rsidRPr="0076005F" w:rsidRDefault="0076005F" w:rsidP="0076005F">
      <w:pPr>
        <w:numPr>
          <w:ilvl w:val="0"/>
          <w:numId w:val="2"/>
        </w:numPr>
        <w:jc w:val="both"/>
      </w:pPr>
      <w:r w:rsidRPr="0076005F">
        <w:rPr>
          <w:rFonts w:ascii="Calibri" w:hAnsi="Calibri" w:cs="Calibri"/>
          <w:noProof/>
          <w:sz w:val="20"/>
          <w:szCs w:val="20"/>
        </w:rPr>
        <w:drawing>
          <wp:anchor distT="0" distB="0" distL="114300" distR="114300" simplePos="0" relativeHeight="251667456" behindDoc="0" locked="0" layoutInCell="1" allowOverlap="1">
            <wp:simplePos x="0" y="0"/>
            <wp:positionH relativeFrom="column">
              <wp:posOffset>3358515</wp:posOffset>
            </wp:positionH>
            <wp:positionV relativeFrom="paragraph">
              <wp:posOffset>226060</wp:posOffset>
            </wp:positionV>
            <wp:extent cx="533400" cy="647700"/>
            <wp:effectExtent l="0" t="0" r="0" b="0"/>
            <wp:wrapThrough wrapText="bothSides">
              <wp:wrapPolygon edited="0">
                <wp:start x="0" y="0"/>
                <wp:lineTo x="0" y="17788"/>
                <wp:lineTo x="771" y="20965"/>
                <wp:lineTo x="17743" y="20965"/>
                <wp:lineTo x="20829" y="20329"/>
                <wp:lineTo x="20829" y="17788"/>
                <wp:lineTo x="15429" y="10165"/>
                <wp:lineTo x="18514" y="3812"/>
                <wp:lineTo x="17743" y="0"/>
                <wp:lineTo x="0" y="0"/>
              </wp:wrapPolygon>
            </wp:wrapThrough>
            <wp:docPr id="33" name="Рисунок 33" descr="http://85.142.162.119/os11/docs/BA1F39653304A5B041B656915DC36B38/questions/117154/innerimg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85.142.162.119/os11/docs/BA1F39653304A5B041B656915DC36B38/questions/117154/innerimg0.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3400" cy="647700"/>
                    </a:xfrm>
                    <a:prstGeom prst="rect">
                      <a:avLst/>
                    </a:prstGeom>
                    <a:noFill/>
                  </pic:spPr>
                </pic:pic>
              </a:graphicData>
            </a:graphic>
            <wp14:sizeRelH relativeFrom="page">
              <wp14:pctWidth>0</wp14:pctWidth>
            </wp14:sizeRelH>
            <wp14:sizeRelV relativeFrom="page">
              <wp14:pctHeight>0</wp14:pctHeight>
            </wp14:sizeRelV>
          </wp:anchor>
        </w:drawing>
      </w:r>
      <w:r w:rsidRPr="0076005F">
        <w:t>На графике представлены результаты измерения длины пружины при различных значениях массы грузов, лежащих в чашке пружинных весов (рисунок справа). С учетом погрешностей измерений (</w:t>
      </w:r>
      <w:proofErr w:type="spellStart"/>
      <w:r w:rsidRPr="0076005F">
        <w:rPr>
          <w:lang w:val="en-US"/>
        </w:rPr>
        <w:t>Δm</w:t>
      </w:r>
      <w:proofErr w:type="spellEnd"/>
      <w:r w:rsidRPr="0076005F">
        <w:rPr>
          <w:lang w:val="en-US"/>
        </w:rPr>
        <w:t> </w:t>
      </w:r>
      <w:r w:rsidRPr="0076005F">
        <w:t>=</w:t>
      </w:r>
      <w:r w:rsidRPr="0076005F">
        <w:rPr>
          <w:lang w:val="en-US"/>
        </w:rPr>
        <w:t> </w:t>
      </w:r>
      <w:r w:rsidRPr="0076005F">
        <w:t>±1</w:t>
      </w:r>
      <w:r w:rsidRPr="0076005F">
        <w:rPr>
          <w:lang w:val="en-US"/>
        </w:rPr>
        <w:t> </w:t>
      </w:r>
      <w:r w:rsidRPr="0076005F">
        <w:t xml:space="preserve">г, </w:t>
      </w:r>
      <w:proofErr w:type="spellStart"/>
      <w:r w:rsidRPr="0076005F">
        <w:rPr>
          <w:lang w:val="en-US"/>
        </w:rPr>
        <w:t>Δ</w:t>
      </w:r>
      <w:r w:rsidRPr="0076005F">
        <w:rPr>
          <w:i/>
          <w:iCs/>
          <w:lang w:val="en-US"/>
        </w:rPr>
        <w:t>l</w:t>
      </w:r>
      <w:proofErr w:type="spellEnd"/>
      <w:r w:rsidRPr="0076005F">
        <w:rPr>
          <w:lang w:val="en-US"/>
        </w:rPr>
        <w:t> </w:t>
      </w:r>
      <w:r w:rsidRPr="0076005F">
        <w:t>=</w:t>
      </w:r>
      <w:r w:rsidRPr="0076005F">
        <w:rPr>
          <w:lang w:val="en-US"/>
        </w:rPr>
        <w:t> </w:t>
      </w:r>
      <w:r w:rsidRPr="0076005F">
        <w:t>±</w:t>
      </w:r>
      <w:r w:rsidRPr="0076005F">
        <w:rPr>
          <w:lang w:val="en-US"/>
        </w:rPr>
        <w:t> </w:t>
      </w:r>
      <w:r w:rsidRPr="0076005F">
        <w:t>0,2</w:t>
      </w:r>
      <w:r w:rsidRPr="0076005F">
        <w:rPr>
          <w:lang w:val="en-US"/>
        </w:rPr>
        <w:t> </w:t>
      </w:r>
      <w:r w:rsidRPr="0076005F">
        <w:t xml:space="preserve">см) жесткость пружины </w:t>
      </w:r>
      <w:r w:rsidRPr="0076005F">
        <w:rPr>
          <w:lang w:val="en-US"/>
        </w:rPr>
        <w:t>k</w:t>
      </w:r>
      <w:r w:rsidRPr="0076005F">
        <w:t xml:space="preserve"> приблизительно равна…   </w:t>
      </w:r>
    </w:p>
    <w:p w:rsidR="0076005F" w:rsidRPr="0076005F" w:rsidRDefault="0076005F" w:rsidP="0076005F">
      <w:pPr>
        <w:rPr>
          <w:vanish/>
        </w:rPr>
      </w:pPr>
    </w:p>
    <w:p w:rsidR="0076005F" w:rsidRPr="0076005F" w:rsidRDefault="0076005F" w:rsidP="0076005F">
      <w:pPr>
        <w:rPr>
          <w:vanish/>
        </w:rPr>
      </w:pPr>
    </w:p>
    <w:p w:rsidR="0076005F" w:rsidRPr="0076005F" w:rsidRDefault="0076005F" w:rsidP="0076005F">
      <w:pPr>
        <w:numPr>
          <w:ilvl w:val="0"/>
          <w:numId w:val="2"/>
        </w:numPr>
        <w:rPr>
          <w:vanish/>
        </w:rPr>
      </w:pPr>
    </w:p>
    <w:p w:rsidR="0076005F" w:rsidRPr="0076005F" w:rsidRDefault="0076005F" w:rsidP="0076005F">
      <w:r w:rsidRPr="0076005F">
        <w:rPr>
          <w:rFonts w:ascii="Calibri" w:hAnsi="Calibri" w:cs="Calibri"/>
          <w:noProof/>
          <w:sz w:val="20"/>
          <w:szCs w:val="20"/>
        </w:rPr>
        <w:drawing>
          <wp:anchor distT="0" distB="0" distL="114300" distR="114300" simplePos="0" relativeHeight="251662336" behindDoc="0" locked="0" layoutInCell="1" allowOverlap="1">
            <wp:simplePos x="0" y="0"/>
            <wp:positionH relativeFrom="column">
              <wp:posOffset>3796665</wp:posOffset>
            </wp:positionH>
            <wp:positionV relativeFrom="paragraph">
              <wp:posOffset>470535</wp:posOffset>
            </wp:positionV>
            <wp:extent cx="2128520" cy="1057275"/>
            <wp:effectExtent l="0" t="0" r="5080" b="9525"/>
            <wp:wrapThrough wrapText="bothSides">
              <wp:wrapPolygon edited="0">
                <wp:start x="5606" y="0"/>
                <wp:lineTo x="0" y="389"/>
                <wp:lineTo x="0" y="5449"/>
                <wp:lineTo x="5606" y="6227"/>
                <wp:lineTo x="3673" y="11676"/>
                <wp:lineTo x="4833" y="18681"/>
                <wp:lineTo x="4640" y="21016"/>
                <wp:lineTo x="7539" y="21405"/>
                <wp:lineTo x="18558" y="21405"/>
                <wp:lineTo x="19718" y="21405"/>
                <wp:lineTo x="20685" y="21405"/>
                <wp:lineTo x="21458" y="20238"/>
                <wp:lineTo x="21458" y="18681"/>
                <wp:lineTo x="19332" y="12454"/>
                <wp:lineTo x="19138" y="4281"/>
                <wp:lineTo x="6379" y="0"/>
                <wp:lineTo x="5606" y="0"/>
              </wp:wrapPolygon>
            </wp:wrapThrough>
            <wp:docPr id="32" name="Рисунок 32" descr="http://85.142.162.119/os11/docs/BA1F39653304A5B041B656915DC36B38/questions/22105/innerimg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http://85.142.162.119/os11/docs/BA1F39653304A5B041B656915DC36B38/questions/22105/innerimg0.g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28520" cy="1057275"/>
                    </a:xfrm>
                    <a:prstGeom prst="rect">
                      <a:avLst/>
                    </a:prstGeom>
                    <a:noFill/>
                  </pic:spPr>
                </pic:pic>
              </a:graphicData>
            </a:graphic>
            <wp14:sizeRelH relativeFrom="page">
              <wp14:pctWidth>0</wp14:pctWidth>
            </wp14:sizeRelH>
            <wp14:sizeRelV relativeFrom="page">
              <wp14:pctHeight>0</wp14:pctHeight>
            </wp14:sizeRelV>
          </wp:anchor>
        </w:drawing>
      </w:r>
      <w:r w:rsidRPr="0076005F">
        <w:t xml:space="preserve">7)  Парциальное давление водяного пара при температуре 40 °С и относительной влажности 80% равно 4,8 кПа. Каково при этой температуре давление насыщенного водяного пара? </w:t>
      </w:r>
    </w:p>
    <w:p w:rsidR="0076005F" w:rsidRPr="0076005F" w:rsidRDefault="0076005F" w:rsidP="0076005F"/>
    <w:p w:rsidR="0076005F" w:rsidRPr="0076005F" w:rsidRDefault="0076005F" w:rsidP="0076005F">
      <w:pPr>
        <w:jc w:val="both"/>
      </w:pPr>
      <w:r w:rsidRPr="0076005F">
        <w:t xml:space="preserve">8) Какую работу совершил одноатомный газ в процессе, изображенном на </w:t>
      </w:r>
      <w:proofErr w:type="spellStart"/>
      <w:r w:rsidRPr="0076005F">
        <w:rPr>
          <w:lang w:val="en-US"/>
        </w:rPr>
        <w:t>pV</w:t>
      </w:r>
      <w:proofErr w:type="spellEnd"/>
      <w:r w:rsidRPr="0076005F">
        <w:t xml:space="preserve">-диаграмме (см. рисунок)?  </w:t>
      </w:r>
    </w:p>
    <w:p w:rsidR="0076005F" w:rsidRPr="0076005F" w:rsidRDefault="0076005F" w:rsidP="0076005F"/>
    <w:p w:rsidR="0076005F" w:rsidRPr="0076005F" w:rsidRDefault="0076005F" w:rsidP="0076005F">
      <w:r w:rsidRPr="0076005F">
        <w:rPr>
          <w:rFonts w:ascii="Calibri" w:hAnsi="Calibri" w:cs="Calibri"/>
          <w:noProof/>
          <w:sz w:val="20"/>
          <w:szCs w:val="20"/>
        </w:rPr>
        <w:lastRenderedPageBreak/>
        <w:drawing>
          <wp:anchor distT="0" distB="0" distL="114300" distR="114300" simplePos="0" relativeHeight="251663360" behindDoc="0" locked="0" layoutInCell="1" allowOverlap="1">
            <wp:simplePos x="0" y="0"/>
            <wp:positionH relativeFrom="column">
              <wp:posOffset>4472940</wp:posOffset>
            </wp:positionH>
            <wp:positionV relativeFrom="paragraph">
              <wp:posOffset>586740</wp:posOffset>
            </wp:positionV>
            <wp:extent cx="1314450" cy="1171575"/>
            <wp:effectExtent l="0" t="0" r="0" b="9525"/>
            <wp:wrapThrough wrapText="bothSides">
              <wp:wrapPolygon edited="0">
                <wp:start x="2817" y="0"/>
                <wp:lineTo x="313" y="2107"/>
                <wp:lineTo x="313" y="4566"/>
                <wp:lineTo x="2817" y="5971"/>
                <wp:lineTo x="2817" y="17210"/>
                <wp:lineTo x="1252" y="18263"/>
                <wp:lineTo x="1878" y="20371"/>
                <wp:lineTo x="17843" y="21424"/>
                <wp:lineTo x="20035" y="21424"/>
                <wp:lineTo x="21287" y="17912"/>
                <wp:lineTo x="21287" y="16507"/>
                <wp:lineTo x="15652" y="11590"/>
                <wp:lineTo x="14713" y="11590"/>
                <wp:lineTo x="19409" y="9483"/>
                <wp:lineTo x="19409" y="8429"/>
                <wp:lineTo x="14713" y="5971"/>
                <wp:lineTo x="15339" y="2459"/>
                <wp:lineTo x="12835" y="702"/>
                <wp:lineTo x="4383" y="0"/>
                <wp:lineTo x="2817" y="0"/>
              </wp:wrapPolygon>
            </wp:wrapThrough>
            <wp:docPr id="31" name="Рисунок 31" descr="http://85.142.162.119/os11/docs/BA1F39653304A5B041B656915DC36B38/questions/20354%28copy2%29/xs3qstsrc21F2CC9674F68F55467E8E7BDA2FCC3A_1_13110797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descr="http://85.142.162.119/os11/docs/BA1F39653304A5B041B656915DC36B38/questions/20354%28copy2%29/xs3qstsrc21F2CC9674F68F55467E8E7BDA2FCC3A_1_1311079798.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14450" cy="1171575"/>
                    </a:xfrm>
                    <a:prstGeom prst="rect">
                      <a:avLst/>
                    </a:prstGeom>
                    <a:noFill/>
                  </pic:spPr>
                </pic:pic>
              </a:graphicData>
            </a:graphic>
            <wp14:sizeRelH relativeFrom="page">
              <wp14:pctWidth>0</wp14:pctWidth>
            </wp14:sizeRelH>
            <wp14:sizeRelV relativeFrom="page">
              <wp14:pctHeight>0</wp14:pctHeight>
            </wp14:sizeRelV>
          </wp:anchor>
        </w:drawing>
      </w:r>
      <w:r w:rsidRPr="0076005F">
        <w:t>9)  Идеальная тепловая машина Карно за цикл своей работы получает от нагревателя 10 кДж теплоты. Средняя мощность передачи теплоты холодильнику за цикл составляет 200 Вт, продолжительность цикла 20 с. Каков КПД тепловой машины?</w:t>
      </w:r>
    </w:p>
    <w:p w:rsidR="0076005F" w:rsidRPr="0076005F" w:rsidRDefault="0076005F" w:rsidP="0076005F">
      <w:pPr>
        <w:rPr>
          <w:sz w:val="10"/>
          <w:szCs w:val="10"/>
        </w:rPr>
      </w:pPr>
    </w:p>
    <w:p w:rsidR="0076005F" w:rsidRPr="0076005F" w:rsidRDefault="0076005F" w:rsidP="0076005F">
      <w:pPr>
        <w:jc w:val="both"/>
      </w:pPr>
      <w:r w:rsidRPr="0076005F">
        <w:t>10) На рисунке приведён график циклического процесса, осуществляемого с идеальным газом. Масса газа постоянна. Изобразите его в осях Р</w:t>
      </w:r>
      <w:r w:rsidRPr="0076005F">
        <w:rPr>
          <w:lang w:val="en-US"/>
        </w:rPr>
        <w:t>V</w:t>
      </w:r>
      <w:r w:rsidRPr="0076005F">
        <w:t xml:space="preserve"> и </w:t>
      </w:r>
      <w:r w:rsidRPr="0076005F">
        <w:rPr>
          <w:lang w:val="en-US"/>
        </w:rPr>
        <w:t>VT</w:t>
      </w:r>
      <w:r w:rsidRPr="0076005F">
        <w:t>.</w:t>
      </w:r>
    </w:p>
    <w:p w:rsidR="0076005F" w:rsidRPr="0076005F" w:rsidRDefault="0076005F" w:rsidP="0076005F">
      <w:pPr>
        <w:rPr>
          <w:sz w:val="10"/>
          <w:szCs w:val="10"/>
        </w:rPr>
      </w:pPr>
      <w:r w:rsidRPr="0076005F">
        <w:t> </w:t>
      </w:r>
    </w:p>
    <w:p w:rsidR="0076005F" w:rsidRPr="0076005F" w:rsidRDefault="0076005F" w:rsidP="0076005F">
      <w:r w:rsidRPr="0076005F">
        <w:t>11)  Резистор подключен к источнику тока с ЭДС 10</w:t>
      </w:r>
      <w:r w:rsidRPr="0076005F">
        <w:rPr>
          <w:lang w:val="en-US"/>
        </w:rPr>
        <w:t> </w:t>
      </w:r>
      <w:r w:rsidRPr="0076005F">
        <w:t>В и внутренним сопротивлением 1</w:t>
      </w:r>
      <w:r w:rsidRPr="0076005F">
        <w:rPr>
          <w:lang w:val="en-US"/>
        </w:rPr>
        <w:t> </w:t>
      </w:r>
      <w:r w:rsidRPr="0076005F">
        <w:t>Ом. Сила тока в электрической цепи равна 2</w:t>
      </w:r>
      <w:r w:rsidRPr="0076005F">
        <w:rPr>
          <w:lang w:val="en-US"/>
        </w:rPr>
        <w:t> </w:t>
      </w:r>
      <w:r w:rsidRPr="0076005F">
        <w:t>А. Каково сопротивление резистора?</w:t>
      </w:r>
    </w:p>
    <w:p w:rsidR="0076005F" w:rsidRPr="0076005F" w:rsidRDefault="0076005F" w:rsidP="0076005F"/>
    <w:p w:rsidR="0076005F" w:rsidRPr="0076005F" w:rsidRDefault="0076005F" w:rsidP="0076005F"/>
    <w:p w:rsidR="0076005F" w:rsidRPr="0076005F" w:rsidRDefault="0076005F" w:rsidP="0076005F">
      <w:pPr>
        <w:rPr>
          <w:vertAlign w:val="subscript"/>
        </w:rPr>
      </w:pPr>
      <w:r w:rsidRPr="0076005F">
        <w:rPr>
          <w:noProof/>
        </w:rPr>
        <w:drawing>
          <wp:anchor distT="0" distB="0" distL="114300" distR="114300" simplePos="0" relativeHeight="251665408" behindDoc="0" locked="0" layoutInCell="1" allowOverlap="1">
            <wp:simplePos x="0" y="0"/>
            <wp:positionH relativeFrom="column">
              <wp:posOffset>0</wp:posOffset>
            </wp:positionH>
            <wp:positionV relativeFrom="paragraph">
              <wp:posOffset>438150</wp:posOffset>
            </wp:positionV>
            <wp:extent cx="5267325" cy="1130300"/>
            <wp:effectExtent l="0" t="0" r="9525" b="0"/>
            <wp:wrapThrough wrapText="bothSides">
              <wp:wrapPolygon edited="0">
                <wp:start x="0" y="0"/>
                <wp:lineTo x="0" y="21115"/>
                <wp:lineTo x="21561" y="21115"/>
                <wp:lineTo x="21561" y="0"/>
                <wp:lineTo x="0" y="0"/>
              </wp:wrapPolygon>
            </wp:wrapThrough>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l="1347" t="73924" r="59927" b="16248"/>
                    <a:stretch>
                      <a:fillRect/>
                    </a:stretch>
                  </pic:blipFill>
                  <pic:spPr bwMode="auto">
                    <a:xfrm>
                      <a:off x="0" y="0"/>
                      <a:ext cx="5267325" cy="1130300"/>
                    </a:xfrm>
                    <a:prstGeom prst="rect">
                      <a:avLst/>
                    </a:prstGeom>
                    <a:noFill/>
                  </pic:spPr>
                </pic:pic>
              </a:graphicData>
            </a:graphic>
            <wp14:sizeRelH relativeFrom="page">
              <wp14:pctWidth>0</wp14:pctWidth>
            </wp14:sizeRelH>
            <wp14:sizeRelV relativeFrom="page">
              <wp14:pctHeight>0</wp14:pctHeight>
            </wp14:sizeRelV>
          </wp:anchor>
        </w:drawing>
      </w:r>
      <w:r w:rsidRPr="0076005F">
        <w:t xml:space="preserve">12) Определите силу тока в неразветвленном участке цепи  и  напряжение на  резисторе </w:t>
      </w:r>
      <w:r w:rsidRPr="0076005F">
        <w:rPr>
          <w:lang w:val="en-US"/>
        </w:rPr>
        <w:t>R</w:t>
      </w:r>
      <w:r w:rsidRPr="0076005F">
        <w:rPr>
          <w:vertAlign w:val="subscript"/>
        </w:rPr>
        <w:t>2</w:t>
      </w:r>
    </w:p>
    <w:p w:rsidR="0076005F" w:rsidRPr="0076005F" w:rsidRDefault="0076005F" w:rsidP="0076005F">
      <w:pPr>
        <w:ind w:left="360"/>
      </w:pPr>
    </w:p>
    <w:p w:rsidR="0076005F" w:rsidRPr="0076005F" w:rsidRDefault="0076005F" w:rsidP="0076005F">
      <w:pPr>
        <w:ind w:left="360"/>
      </w:pPr>
    </w:p>
    <w:p w:rsidR="0076005F" w:rsidRPr="0076005F" w:rsidRDefault="0076005F" w:rsidP="0076005F">
      <w:pPr>
        <w:ind w:left="360"/>
      </w:pPr>
    </w:p>
    <w:p w:rsidR="0076005F" w:rsidRPr="0076005F" w:rsidRDefault="0076005F" w:rsidP="0076005F">
      <w:pPr>
        <w:ind w:left="360"/>
      </w:pPr>
    </w:p>
    <w:p w:rsidR="0076005F" w:rsidRPr="0076005F" w:rsidRDefault="0076005F" w:rsidP="0076005F">
      <w:pPr>
        <w:ind w:left="360"/>
      </w:pPr>
    </w:p>
    <w:p w:rsidR="0076005F" w:rsidRPr="0076005F" w:rsidRDefault="0076005F" w:rsidP="0076005F">
      <w:pPr>
        <w:ind w:left="360"/>
      </w:pPr>
    </w:p>
    <w:p w:rsidR="0076005F" w:rsidRPr="0076005F" w:rsidRDefault="0076005F" w:rsidP="0076005F">
      <w:pPr>
        <w:ind w:left="360"/>
      </w:pPr>
    </w:p>
    <w:p w:rsidR="0076005F" w:rsidRPr="0076005F" w:rsidRDefault="0076005F" w:rsidP="0076005F">
      <w:pPr>
        <w:jc w:val="both"/>
      </w:pPr>
      <w:r w:rsidRPr="0076005F">
        <w:rPr>
          <w:noProof/>
        </w:rPr>
        <w:drawing>
          <wp:anchor distT="0" distB="0" distL="114300" distR="114300" simplePos="0" relativeHeight="251661312" behindDoc="0" locked="0" layoutInCell="1" allowOverlap="1">
            <wp:simplePos x="0" y="0"/>
            <wp:positionH relativeFrom="column">
              <wp:posOffset>3358515</wp:posOffset>
            </wp:positionH>
            <wp:positionV relativeFrom="paragraph">
              <wp:posOffset>34290</wp:posOffset>
            </wp:positionV>
            <wp:extent cx="2181225" cy="1038225"/>
            <wp:effectExtent l="0" t="0" r="9525" b="9525"/>
            <wp:wrapSquare wrapText="bothSides"/>
            <wp:docPr id="29" name="Рисунок 29" descr="http://85.142.162.119/os11/docs/BA1F39653304A5B041B656915DC36B38/questions/138928%28copy1%29/innerimg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descr="http://85.142.162.119/os11/docs/BA1F39653304A5B041B656915DC36B38/questions/138928%28copy1%29/innerimg0.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81225" cy="1038225"/>
                    </a:xfrm>
                    <a:prstGeom prst="rect">
                      <a:avLst/>
                    </a:prstGeom>
                    <a:noFill/>
                  </pic:spPr>
                </pic:pic>
              </a:graphicData>
            </a:graphic>
            <wp14:sizeRelH relativeFrom="page">
              <wp14:pctWidth>0</wp14:pctWidth>
            </wp14:sizeRelH>
            <wp14:sizeRelV relativeFrom="page">
              <wp14:pctHeight>0</wp14:pctHeight>
            </wp14:sizeRelV>
          </wp:anchor>
        </w:drawing>
      </w:r>
      <w:r w:rsidRPr="0076005F">
        <w:t xml:space="preserve">13) Шайба массой </w:t>
      </w:r>
      <w:r w:rsidRPr="0076005F">
        <w:rPr>
          <w:i/>
          <w:iCs/>
        </w:rPr>
        <w:t>m</w:t>
      </w:r>
      <w:r w:rsidRPr="0076005F">
        <w:t xml:space="preserve"> начинает движение по желобу AB из точки А из состояния покоя. Точка А расположена выше точки В на высоте </w:t>
      </w:r>
      <w:r w:rsidRPr="0076005F">
        <w:rPr>
          <w:i/>
          <w:iCs/>
        </w:rPr>
        <w:t>H</w:t>
      </w:r>
      <w:r w:rsidRPr="0076005F">
        <w:t> = 6 м. В процессе движения по желобу механическая энергия шайбы из-за трения уменьшается на Δ</w:t>
      </w:r>
      <w:r w:rsidRPr="0076005F">
        <w:rPr>
          <w:i/>
          <w:iCs/>
        </w:rPr>
        <w:t>E</w:t>
      </w:r>
      <w:r w:rsidRPr="0076005F">
        <w:t xml:space="preserve"> = 2 Дж. В точке В шайба вылетает из желоба под углом α = 15° к горизонту и падает на землю в точке D, находящейся на одной горизонтали с точкой В (см. рисунок). BD = 4 м. Найдите массу шайбы </w:t>
      </w:r>
      <w:r w:rsidRPr="0076005F">
        <w:rPr>
          <w:i/>
          <w:iCs/>
        </w:rPr>
        <w:t>m</w:t>
      </w:r>
      <w:r w:rsidRPr="0076005F">
        <w:t xml:space="preserve">. Сопротивлением воздуха пренебречь. </w:t>
      </w:r>
    </w:p>
    <w:p w:rsidR="0076005F" w:rsidRPr="0076005F" w:rsidRDefault="0076005F" w:rsidP="0076005F">
      <w:pPr>
        <w:jc w:val="both"/>
      </w:pPr>
      <w:r w:rsidRPr="0076005F">
        <w:rPr>
          <w:noProof/>
        </w:rPr>
        <w:drawing>
          <wp:anchor distT="0" distB="0" distL="114300" distR="114300" simplePos="0" relativeHeight="251664384" behindDoc="0" locked="0" layoutInCell="1" allowOverlap="1">
            <wp:simplePos x="0" y="0"/>
            <wp:positionH relativeFrom="column">
              <wp:posOffset>3177540</wp:posOffset>
            </wp:positionH>
            <wp:positionV relativeFrom="paragraph">
              <wp:posOffset>579120</wp:posOffset>
            </wp:positionV>
            <wp:extent cx="2418080" cy="1514475"/>
            <wp:effectExtent l="0" t="0" r="1270" b="9525"/>
            <wp:wrapThrough wrapText="bothSides">
              <wp:wrapPolygon edited="0">
                <wp:start x="0" y="0"/>
                <wp:lineTo x="0" y="21464"/>
                <wp:lineTo x="21441" y="21464"/>
                <wp:lineTo x="21441" y="0"/>
                <wp:lineTo x="0" y="0"/>
              </wp:wrapPolygon>
            </wp:wrapThrough>
            <wp:docPr id="28" name="Рисунок 28"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descr="undefined"/>
                    <pic:cNvPicPr>
                      <a:picLocks noChangeAspect="1" noChangeArrowheads="1"/>
                    </pic:cNvPicPr>
                  </pic:nvPicPr>
                  <pic:blipFill>
                    <a:blip r:embed="rId13">
                      <a:extLst>
                        <a:ext uri="{28A0092B-C50C-407E-A947-70E740481C1C}">
                          <a14:useLocalDpi xmlns:a14="http://schemas.microsoft.com/office/drawing/2010/main" val="0"/>
                        </a:ext>
                      </a:extLst>
                    </a:blip>
                    <a:srcRect t="10623" b="5861"/>
                    <a:stretch>
                      <a:fillRect/>
                    </a:stretch>
                  </pic:blipFill>
                  <pic:spPr bwMode="auto">
                    <a:xfrm>
                      <a:off x="0" y="0"/>
                      <a:ext cx="2418080" cy="1514475"/>
                    </a:xfrm>
                    <a:prstGeom prst="rect">
                      <a:avLst/>
                    </a:prstGeom>
                    <a:noFill/>
                  </pic:spPr>
                </pic:pic>
              </a:graphicData>
            </a:graphic>
            <wp14:sizeRelH relativeFrom="page">
              <wp14:pctWidth>0</wp14:pctWidth>
            </wp14:sizeRelH>
            <wp14:sizeRelV relativeFrom="page">
              <wp14:pctHeight>0</wp14:pctHeight>
            </wp14:sizeRelV>
          </wp:anchor>
        </w:drawing>
      </w:r>
      <w:r w:rsidRPr="0076005F">
        <w:t xml:space="preserve">14) Один моль аргона, находящийся в цилиндре при температуре </w:t>
      </w:r>
      <w:r w:rsidRPr="0076005F">
        <w:rPr>
          <w:i/>
          <w:iCs/>
        </w:rPr>
        <w:t>T</w:t>
      </w:r>
      <w:r w:rsidRPr="0076005F">
        <w:rPr>
          <w:vertAlign w:val="subscript"/>
        </w:rPr>
        <w:t>1</w:t>
      </w:r>
      <w:r w:rsidRPr="0076005F">
        <w:t xml:space="preserve">=600 K и давлении </w:t>
      </w:r>
      <w:r w:rsidRPr="0076005F">
        <w:rPr>
          <w:i/>
          <w:iCs/>
        </w:rPr>
        <w:t>p</w:t>
      </w:r>
      <w:r w:rsidRPr="0076005F">
        <w:rPr>
          <w:vertAlign w:val="subscript"/>
        </w:rPr>
        <w:t>1</w:t>
      </w:r>
      <w:r w:rsidRPr="0076005F">
        <w:t>=4</w:t>
      </w:r>
      <w:r w:rsidRPr="0076005F">
        <w:rPr>
          <w:rFonts w:hAnsi="Cambria Math" w:cs="Cambria Math"/>
        </w:rPr>
        <w:t>⋅</w:t>
      </w:r>
      <w:r w:rsidRPr="0076005F">
        <w:t>10</w:t>
      </w:r>
      <w:r w:rsidRPr="0076005F">
        <w:rPr>
          <w:vertAlign w:val="superscript"/>
        </w:rPr>
        <w:t>5</w:t>
      </w:r>
      <w:r w:rsidRPr="0076005F">
        <w:t>  </w:t>
      </w:r>
      <w:r w:rsidRPr="0076005F">
        <w:rPr>
          <w:rFonts w:eastAsia="Arial Unicode MS"/>
        </w:rPr>
        <w:t>Па</w:t>
      </w:r>
      <w:r w:rsidRPr="0076005F">
        <w:t xml:space="preserve">, расширяется и одновременно охлаждается так, что его давление при расширении обратно пропорционально квадрату объёма. Конечное давление газа </w:t>
      </w:r>
      <w:r w:rsidRPr="0076005F">
        <w:rPr>
          <w:i/>
          <w:iCs/>
        </w:rPr>
        <w:t>p</w:t>
      </w:r>
      <w:r w:rsidRPr="0076005F">
        <w:rPr>
          <w:vertAlign w:val="subscript"/>
        </w:rPr>
        <w:t>2</w:t>
      </w:r>
      <w:r w:rsidRPr="0076005F">
        <w:t>=10</w:t>
      </w:r>
      <w:r w:rsidRPr="0076005F">
        <w:rPr>
          <w:vertAlign w:val="superscript"/>
        </w:rPr>
        <w:t>5  </w:t>
      </w:r>
      <w:r w:rsidRPr="0076005F">
        <w:rPr>
          <w:rFonts w:eastAsia="Arial Unicode MS"/>
        </w:rPr>
        <w:t>Па</w:t>
      </w:r>
      <w:r w:rsidRPr="0076005F">
        <w:t xml:space="preserve">. Какую работу совершил газ при расширении, если он отдал холодильнику количество теплоты </w:t>
      </w:r>
      <w:r w:rsidRPr="0076005F">
        <w:rPr>
          <w:i/>
          <w:iCs/>
        </w:rPr>
        <w:t>Q</w:t>
      </w:r>
      <w:r w:rsidRPr="0076005F">
        <w:t>=1247  </w:t>
      </w:r>
      <w:r w:rsidRPr="0076005F">
        <w:rPr>
          <w:rFonts w:eastAsia="Arial Unicode MS"/>
        </w:rPr>
        <w:t>Дж</w:t>
      </w:r>
      <w:r w:rsidRPr="0076005F">
        <w:t>?</w:t>
      </w:r>
    </w:p>
    <w:p w:rsidR="0076005F" w:rsidRPr="0076005F" w:rsidRDefault="0076005F" w:rsidP="0076005F">
      <w:pPr>
        <w:jc w:val="both"/>
      </w:pPr>
      <w:r w:rsidRPr="0076005F">
        <w:t xml:space="preserve">15) На фотографии изображена электрическая цепь, состоящая из реостата, ключа, цифровых вольтметра, подключённого к батарее, и амперметра. Начертите принципиальную электрическую схему этой цепи. Как изменятся (увеличатся или уменьшатся) показания амперметра и вольтметра при перемещении движка реостата влево до конца? Ответ поясните, опираясь на законы электродинамики. </w:t>
      </w:r>
    </w:p>
    <w:p w:rsidR="0076005F" w:rsidRPr="0076005F" w:rsidRDefault="0076005F" w:rsidP="0076005F">
      <w:pPr>
        <w:jc w:val="both"/>
      </w:pPr>
      <w:r w:rsidRPr="0076005F">
        <w:t xml:space="preserve"> </w:t>
      </w:r>
    </w:p>
    <w:p w:rsidR="0076005F" w:rsidRPr="0076005F" w:rsidRDefault="0076005F" w:rsidP="0076005F">
      <w:pPr>
        <w:jc w:val="both"/>
      </w:pPr>
    </w:p>
    <w:p w:rsidR="00CA50EF" w:rsidRPr="006B3B01" w:rsidRDefault="00CA50EF" w:rsidP="00CA50EF">
      <w:pPr>
        <w:jc w:val="both"/>
        <w:rPr>
          <w:b/>
        </w:rPr>
      </w:pPr>
    </w:p>
    <w:p w:rsidR="00CA50EF" w:rsidRDefault="001C679D" w:rsidP="001C679D">
      <w:pPr>
        <w:ind w:firstLine="284"/>
        <w:jc w:val="center"/>
        <w:rPr>
          <w:b/>
          <w:lang w:eastAsia="en-US"/>
        </w:rPr>
      </w:pPr>
      <w:r>
        <w:rPr>
          <w:b/>
          <w:lang w:eastAsia="en-US"/>
        </w:rPr>
        <w:t>Промежуточная аттестация. Итоговая контрольная работа по физике в 11 классе (углубленный уровень)</w:t>
      </w:r>
    </w:p>
    <w:p w:rsidR="00C21D41" w:rsidRPr="00C21D41" w:rsidRDefault="00C21D41" w:rsidP="00C21D41">
      <w:pPr>
        <w:ind w:firstLine="284"/>
        <w:jc w:val="center"/>
        <w:rPr>
          <w:b/>
          <w:lang w:eastAsia="en-US"/>
        </w:rPr>
      </w:pPr>
      <w:r w:rsidRPr="00C21D41">
        <w:rPr>
          <w:b/>
          <w:lang w:eastAsia="en-US"/>
        </w:rPr>
        <w:t>Спецификация КИМ</w:t>
      </w:r>
    </w:p>
    <w:p w:rsidR="00C21D41" w:rsidRPr="00C21D41" w:rsidRDefault="00C21D41" w:rsidP="00C21D41">
      <w:pPr>
        <w:ind w:firstLine="284"/>
        <w:jc w:val="center"/>
        <w:rPr>
          <w:b/>
          <w:lang w:eastAsia="en-US"/>
        </w:rPr>
      </w:pPr>
      <w:r w:rsidRPr="00C21D41">
        <w:rPr>
          <w:b/>
          <w:lang w:eastAsia="en-US"/>
        </w:rPr>
        <w:t>для проведения итоговой контрольной работы</w:t>
      </w:r>
      <w:r>
        <w:rPr>
          <w:b/>
          <w:lang w:eastAsia="en-US"/>
        </w:rPr>
        <w:t xml:space="preserve"> 11</w:t>
      </w:r>
      <w:r w:rsidRPr="00C21D41">
        <w:rPr>
          <w:b/>
          <w:lang w:eastAsia="en-US"/>
        </w:rPr>
        <w:t xml:space="preserve"> классе (углубленный уровень)</w:t>
      </w:r>
    </w:p>
    <w:p w:rsidR="00C21D41" w:rsidRDefault="00C21D41" w:rsidP="00C21D41">
      <w:pPr>
        <w:ind w:firstLine="284"/>
        <w:rPr>
          <w:b/>
          <w:bCs/>
          <w:lang w:eastAsia="en-US"/>
        </w:rPr>
      </w:pPr>
      <w:r w:rsidRPr="00C21D41">
        <w:rPr>
          <w:b/>
          <w:bCs/>
          <w:lang w:eastAsia="en-US"/>
        </w:rPr>
        <w:t>Система оценивания выполнения отдельных заданий и контрольной работы в целом</w:t>
      </w:r>
    </w:p>
    <w:p w:rsidR="00C21D41" w:rsidRPr="00C21D41" w:rsidRDefault="00C21D41" w:rsidP="00C21D41">
      <w:pPr>
        <w:ind w:firstLine="284"/>
        <w:jc w:val="both"/>
        <w:rPr>
          <w:bCs/>
          <w:lang w:eastAsia="en-US"/>
        </w:rPr>
      </w:pPr>
      <w:r w:rsidRPr="00C21D41">
        <w:rPr>
          <w:bCs/>
          <w:lang w:eastAsia="en-US"/>
        </w:rPr>
        <w:t>За верное в</w:t>
      </w:r>
      <w:r w:rsidR="00AB63A6">
        <w:rPr>
          <w:bCs/>
          <w:lang w:eastAsia="en-US"/>
        </w:rPr>
        <w:t>ыполнение каждого из заданий 1-5, 7</w:t>
      </w:r>
      <w:r w:rsidRPr="00C21D41">
        <w:rPr>
          <w:bCs/>
          <w:lang w:eastAsia="en-US"/>
        </w:rPr>
        <w:t xml:space="preserve"> выставляется 1 балл.</w:t>
      </w:r>
    </w:p>
    <w:p w:rsidR="00C21D41" w:rsidRDefault="00C21D41" w:rsidP="00C21D41">
      <w:pPr>
        <w:ind w:firstLine="284"/>
        <w:jc w:val="both"/>
        <w:rPr>
          <w:bCs/>
          <w:lang w:eastAsia="en-US"/>
        </w:rPr>
      </w:pPr>
      <w:r w:rsidRPr="00C21D41">
        <w:rPr>
          <w:bCs/>
          <w:lang w:eastAsia="en-US"/>
        </w:rPr>
        <w:lastRenderedPageBreak/>
        <w:t>За выполнение задания с выбором ответа выставляется 1 балл при условии, если отмечен только один номер верного ответа. Если отмечены два и более ответов, в том числе правильный, то ответ не засчитывается.</w:t>
      </w:r>
    </w:p>
    <w:p w:rsidR="00895F62" w:rsidRDefault="00C21D41" w:rsidP="00C21D41">
      <w:pPr>
        <w:ind w:firstLine="284"/>
        <w:jc w:val="both"/>
        <w:rPr>
          <w:bCs/>
          <w:lang w:eastAsia="en-US"/>
        </w:rPr>
      </w:pPr>
      <w:r w:rsidRPr="00C21D41">
        <w:rPr>
          <w:bCs/>
          <w:lang w:eastAsia="en-US"/>
        </w:rPr>
        <w:t xml:space="preserve">Задания </w:t>
      </w:r>
      <w:r w:rsidR="00AB63A6">
        <w:rPr>
          <w:bCs/>
          <w:lang w:eastAsia="en-US"/>
        </w:rPr>
        <w:t xml:space="preserve">6, </w:t>
      </w:r>
      <w:r w:rsidRPr="00C21D41">
        <w:rPr>
          <w:bCs/>
          <w:lang w:eastAsia="en-US"/>
        </w:rPr>
        <w:t xml:space="preserve">8, 9 оцениваются в 2 балла, если верно указаны все элементы ответа, в 1 балл, если правильно указаны один и более элементов, и в 0 баллов, если ответ не содержит элементов правильного ответа. </w:t>
      </w:r>
    </w:p>
    <w:p w:rsidR="00C21D41" w:rsidRDefault="00895F62" w:rsidP="00C21D41">
      <w:pPr>
        <w:ind w:firstLine="284"/>
        <w:jc w:val="both"/>
        <w:rPr>
          <w:bCs/>
          <w:lang w:eastAsia="en-US"/>
        </w:rPr>
      </w:pPr>
      <w:r>
        <w:rPr>
          <w:bCs/>
          <w:lang w:eastAsia="en-US"/>
        </w:rPr>
        <w:t>Задание 10 оценивается в 3</w:t>
      </w:r>
      <w:r w:rsidR="00C21D41" w:rsidRPr="00C21D41">
        <w:rPr>
          <w:bCs/>
          <w:lang w:eastAsia="en-US"/>
        </w:rPr>
        <w:t xml:space="preserve"> балл.</w:t>
      </w:r>
    </w:p>
    <w:p w:rsidR="00895F62" w:rsidRPr="0076005F" w:rsidRDefault="00895F62" w:rsidP="00895F62">
      <w:pPr>
        <w:ind w:firstLine="708"/>
        <w:jc w:val="both"/>
      </w:pPr>
      <w:r w:rsidRPr="0076005F">
        <w:rPr>
          <w:b/>
          <w:bCs/>
        </w:rPr>
        <w:t>Критерии оценивания №1</w:t>
      </w:r>
      <w:r>
        <w:rPr>
          <w:b/>
          <w:bCs/>
        </w:rPr>
        <w:t>0</w:t>
      </w:r>
    </w:p>
    <w:tbl>
      <w:tblPr>
        <w:tblStyle w:val="1"/>
        <w:tblW w:w="0" w:type="auto"/>
        <w:tblInd w:w="0" w:type="dxa"/>
        <w:tblLook w:val="01E0" w:firstRow="1" w:lastRow="1" w:firstColumn="1" w:lastColumn="1" w:noHBand="0" w:noVBand="0"/>
      </w:tblPr>
      <w:tblGrid>
        <w:gridCol w:w="8393"/>
        <w:gridCol w:w="952"/>
      </w:tblGrid>
      <w:tr w:rsidR="00895F62" w:rsidRPr="0076005F" w:rsidTr="00EA244E">
        <w:tc>
          <w:tcPr>
            <w:tcW w:w="8902" w:type="dxa"/>
          </w:tcPr>
          <w:p w:rsidR="00895F62" w:rsidRPr="0076005F" w:rsidRDefault="00895F62" w:rsidP="00EA244E">
            <w:pPr>
              <w:jc w:val="center"/>
              <w:rPr>
                <w:b/>
                <w:bCs/>
              </w:rPr>
            </w:pPr>
            <w:r w:rsidRPr="0076005F">
              <w:rPr>
                <w:b/>
                <w:bCs/>
              </w:rPr>
              <w:t>Критерии оценивания выполнения задания</w:t>
            </w:r>
          </w:p>
        </w:tc>
        <w:tc>
          <w:tcPr>
            <w:tcW w:w="952" w:type="dxa"/>
          </w:tcPr>
          <w:p w:rsidR="00895F62" w:rsidRPr="0076005F" w:rsidRDefault="00895F62" w:rsidP="00EA244E">
            <w:pPr>
              <w:jc w:val="center"/>
              <w:rPr>
                <w:b/>
                <w:bCs/>
              </w:rPr>
            </w:pPr>
            <w:r w:rsidRPr="0076005F">
              <w:rPr>
                <w:b/>
                <w:bCs/>
              </w:rPr>
              <w:t>Баллы</w:t>
            </w:r>
          </w:p>
        </w:tc>
      </w:tr>
      <w:tr w:rsidR="00895F62" w:rsidRPr="0076005F" w:rsidTr="00EA244E">
        <w:tc>
          <w:tcPr>
            <w:tcW w:w="8902" w:type="dxa"/>
          </w:tcPr>
          <w:p w:rsidR="00895F62" w:rsidRPr="0076005F" w:rsidRDefault="00895F62" w:rsidP="00EA244E">
            <w:pPr>
              <w:jc w:val="both"/>
            </w:pPr>
            <w:r w:rsidRPr="0076005F">
              <w:t>Приведён правильный ответ , и представлено полное верное объяснение с указанием наблюдаемых явлений и законов.</w:t>
            </w:r>
          </w:p>
        </w:tc>
        <w:tc>
          <w:tcPr>
            <w:tcW w:w="952" w:type="dxa"/>
          </w:tcPr>
          <w:p w:rsidR="00895F62" w:rsidRPr="0076005F" w:rsidRDefault="00895F62" w:rsidP="00EA244E">
            <w:pPr>
              <w:jc w:val="center"/>
            </w:pPr>
            <w:r w:rsidRPr="0076005F">
              <w:t>3</w:t>
            </w:r>
          </w:p>
        </w:tc>
      </w:tr>
      <w:tr w:rsidR="00895F62" w:rsidRPr="0076005F" w:rsidTr="00EA244E">
        <w:tc>
          <w:tcPr>
            <w:tcW w:w="8902" w:type="dxa"/>
          </w:tcPr>
          <w:p w:rsidR="00895F62" w:rsidRPr="0076005F" w:rsidRDefault="00895F62" w:rsidP="00EA244E">
            <w:r w:rsidRPr="0076005F">
              <w:t>Дан правильный ответ, и приведено объяснение, но в решении содержится один из следующих недостатков. В объяснении не указаны одно из явлений или один из физических законов, необходимых для полного верного объяснения.</w:t>
            </w:r>
          </w:p>
          <w:p w:rsidR="00895F62" w:rsidRPr="0076005F" w:rsidRDefault="00895F62" w:rsidP="00EA244E">
            <w:r w:rsidRPr="0076005F">
              <w:t>ИЛИ</w:t>
            </w:r>
          </w:p>
          <w:p w:rsidR="00895F62" w:rsidRPr="0076005F" w:rsidRDefault="00895F62" w:rsidP="00EA244E">
            <w:r w:rsidRPr="0076005F">
              <w:t>Объяснения представлены не в полном объёме, или в них содержится один логический недочёт</w:t>
            </w:r>
          </w:p>
        </w:tc>
        <w:tc>
          <w:tcPr>
            <w:tcW w:w="952" w:type="dxa"/>
          </w:tcPr>
          <w:p w:rsidR="00895F62" w:rsidRPr="0076005F" w:rsidRDefault="00895F62" w:rsidP="00EA244E">
            <w:pPr>
              <w:jc w:val="center"/>
            </w:pPr>
            <w:r w:rsidRPr="0076005F">
              <w:t>2</w:t>
            </w:r>
          </w:p>
        </w:tc>
      </w:tr>
      <w:tr w:rsidR="00895F62" w:rsidRPr="0076005F" w:rsidTr="00EA244E">
        <w:tc>
          <w:tcPr>
            <w:tcW w:w="8902" w:type="dxa"/>
          </w:tcPr>
          <w:p w:rsidR="00895F62" w:rsidRPr="0076005F" w:rsidRDefault="00895F62" w:rsidP="00EA244E">
            <w:r w:rsidRPr="0076005F">
              <w:rPr>
                <w:color w:val="000000"/>
                <w:shd w:val="clear" w:color="auto" w:fill="FFFFFF"/>
              </w:rPr>
              <w:t>Представлено решение, соответствующее одному из следующих случаев.</w:t>
            </w:r>
          </w:p>
          <w:p w:rsidR="00895F62" w:rsidRPr="0076005F" w:rsidRDefault="00895F62" w:rsidP="00EA244E">
            <w:pPr>
              <w:shd w:val="clear" w:color="auto" w:fill="FFFFFF"/>
              <w:rPr>
                <w:color w:val="000000"/>
              </w:rPr>
            </w:pPr>
            <w:r w:rsidRPr="0076005F">
              <w:rPr>
                <w:color w:val="000000"/>
              </w:rPr>
              <w:t>Дан правильный ответ на вопрос задания, и приведено объяснение, но в нем не указаны два явления или физических закона, необходимых для полного верного объяснения.</w:t>
            </w:r>
          </w:p>
          <w:p w:rsidR="00895F62" w:rsidRPr="0076005F" w:rsidRDefault="00895F62" w:rsidP="00EA244E">
            <w:pPr>
              <w:shd w:val="clear" w:color="auto" w:fill="FFFFFF"/>
              <w:rPr>
                <w:color w:val="000000"/>
              </w:rPr>
            </w:pPr>
            <w:r w:rsidRPr="0076005F">
              <w:rPr>
                <w:color w:val="000000"/>
              </w:rPr>
              <w:t>ИЛИ</w:t>
            </w:r>
          </w:p>
          <w:p w:rsidR="00895F62" w:rsidRPr="0076005F" w:rsidRDefault="00895F62" w:rsidP="00EA244E">
            <w:pPr>
              <w:shd w:val="clear" w:color="auto" w:fill="FFFFFF"/>
              <w:rPr>
                <w:color w:val="000000"/>
              </w:rPr>
            </w:pPr>
            <w:r w:rsidRPr="0076005F">
              <w:rPr>
                <w:color w:val="000000"/>
              </w:rPr>
              <w:t>Указаны все необходимые для объяснения явления и законы, закономерности, но имеющиеся рассуждения, направленные на получение ответа на вопрос задания, не доведены до конца.</w:t>
            </w:r>
          </w:p>
          <w:p w:rsidR="00895F62" w:rsidRPr="0076005F" w:rsidRDefault="00895F62" w:rsidP="00EA244E">
            <w:pPr>
              <w:shd w:val="clear" w:color="auto" w:fill="FFFFFF"/>
              <w:rPr>
                <w:color w:val="000000"/>
              </w:rPr>
            </w:pPr>
            <w:r w:rsidRPr="0076005F">
              <w:rPr>
                <w:color w:val="000000"/>
              </w:rPr>
              <w:t>ИЛИ</w:t>
            </w:r>
          </w:p>
          <w:p w:rsidR="00895F62" w:rsidRPr="0076005F" w:rsidRDefault="00895F62" w:rsidP="00EA244E">
            <w:pPr>
              <w:shd w:val="clear" w:color="auto" w:fill="FFFFFF"/>
              <w:rPr>
                <w:color w:val="000000"/>
              </w:rPr>
            </w:pPr>
            <w:r w:rsidRPr="0076005F">
              <w:rPr>
                <w:color w:val="000000"/>
              </w:rPr>
              <w:t>Указаны все необходимые для объяснения явления и законы, закономерности, но имеющиеся рассуждения, приводящие к ответу, содержат ошибки.</w:t>
            </w:r>
          </w:p>
          <w:p w:rsidR="00895F62" w:rsidRPr="0076005F" w:rsidRDefault="00895F62" w:rsidP="00EA244E">
            <w:pPr>
              <w:shd w:val="clear" w:color="auto" w:fill="FFFFFF"/>
              <w:rPr>
                <w:color w:val="000000"/>
              </w:rPr>
            </w:pPr>
            <w:r w:rsidRPr="0076005F">
              <w:rPr>
                <w:color w:val="000000"/>
              </w:rPr>
              <w:t>ИЛИ</w:t>
            </w:r>
          </w:p>
          <w:p w:rsidR="00895F62" w:rsidRPr="0076005F" w:rsidRDefault="00895F62" w:rsidP="00EA244E">
            <w:pPr>
              <w:jc w:val="both"/>
            </w:pPr>
            <w:r w:rsidRPr="0076005F">
              <w:rPr>
                <w:color w:val="000000"/>
              </w:rPr>
              <w:t>Указаны не все необходимые для объяснения явления и законы, закономерности, но имеются верные рассуждения, направленные на решение задачи.</w:t>
            </w:r>
          </w:p>
        </w:tc>
        <w:tc>
          <w:tcPr>
            <w:tcW w:w="952" w:type="dxa"/>
          </w:tcPr>
          <w:p w:rsidR="00895F62" w:rsidRPr="0076005F" w:rsidRDefault="00895F62" w:rsidP="00EA244E">
            <w:pPr>
              <w:jc w:val="center"/>
            </w:pPr>
            <w:r w:rsidRPr="0076005F">
              <w:t>1</w:t>
            </w:r>
          </w:p>
        </w:tc>
      </w:tr>
      <w:tr w:rsidR="00895F62" w:rsidRPr="0076005F" w:rsidTr="00EA244E">
        <w:tc>
          <w:tcPr>
            <w:tcW w:w="8902" w:type="dxa"/>
          </w:tcPr>
          <w:p w:rsidR="00895F62" w:rsidRPr="0076005F" w:rsidRDefault="00895F62" w:rsidP="00EA244E">
            <w:pPr>
              <w:jc w:val="both"/>
            </w:pPr>
            <w:r w:rsidRPr="0076005F">
              <w:t>Все случаи решения, которые не соответствуют вышеуказанным критериям выставления оценок в 1, 2, 3 балла.</w:t>
            </w:r>
          </w:p>
        </w:tc>
        <w:tc>
          <w:tcPr>
            <w:tcW w:w="952" w:type="dxa"/>
          </w:tcPr>
          <w:p w:rsidR="00895F62" w:rsidRPr="0076005F" w:rsidRDefault="00895F62" w:rsidP="00EA244E">
            <w:pPr>
              <w:jc w:val="center"/>
            </w:pPr>
            <w:r w:rsidRPr="0076005F">
              <w:t>0</w:t>
            </w:r>
          </w:p>
        </w:tc>
      </w:tr>
      <w:tr w:rsidR="00895F62" w:rsidRPr="0076005F" w:rsidTr="00EA244E">
        <w:tc>
          <w:tcPr>
            <w:tcW w:w="8902" w:type="dxa"/>
          </w:tcPr>
          <w:p w:rsidR="00895F62" w:rsidRPr="0076005F" w:rsidRDefault="00895F62" w:rsidP="00EA244E">
            <w:pPr>
              <w:rPr>
                <w:i/>
                <w:iCs/>
              </w:rPr>
            </w:pPr>
            <w:r w:rsidRPr="0076005F">
              <w:rPr>
                <w:i/>
                <w:iCs/>
              </w:rPr>
              <w:t>Максимальный балл</w:t>
            </w:r>
          </w:p>
        </w:tc>
        <w:tc>
          <w:tcPr>
            <w:tcW w:w="952" w:type="dxa"/>
          </w:tcPr>
          <w:p w:rsidR="00895F62" w:rsidRPr="0076005F" w:rsidRDefault="00895F62" w:rsidP="00EA244E">
            <w:pPr>
              <w:jc w:val="center"/>
              <w:rPr>
                <w:i/>
                <w:iCs/>
              </w:rPr>
            </w:pPr>
            <w:r w:rsidRPr="0076005F">
              <w:rPr>
                <w:i/>
                <w:iCs/>
              </w:rPr>
              <w:t>3</w:t>
            </w:r>
          </w:p>
        </w:tc>
      </w:tr>
    </w:tbl>
    <w:p w:rsidR="00895F62" w:rsidRPr="00C21D41" w:rsidRDefault="00895F62" w:rsidP="00C21D41">
      <w:pPr>
        <w:ind w:firstLine="284"/>
        <w:jc w:val="both"/>
        <w:rPr>
          <w:bCs/>
          <w:lang w:eastAsia="en-US"/>
        </w:rPr>
      </w:pPr>
    </w:p>
    <w:p w:rsidR="00C21D41" w:rsidRPr="00F45637" w:rsidRDefault="00B315CB" w:rsidP="00C21D41">
      <w:pPr>
        <w:ind w:left="283"/>
        <w:jc w:val="both"/>
        <w:rPr>
          <w:b/>
        </w:rPr>
      </w:pPr>
      <w:r>
        <w:rPr>
          <w:b/>
        </w:rPr>
        <w:t>Время выполнения</w:t>
      </w:r>
      <w:r w:rsidR="00C21D41" w:rsidRPr="00F45637">
        <w:rPr>
          <w:b/>
        </w:rPr>
        <w:t xml:space="preserve"> </w:t>
      </w:r>
      <w:r w:rsidR="00C21D41">
        <w:rPr>
          <w:b/>
        </w:rPr>
        <w:t>контрольной</w:t>
      </w:r>
      <w:r w:rsidR="00C21D41" w:rsidRPr="00F45637">
        <w:rPr>
          <w:b/>
        </w:rPr>
        <w:t xml:space="preserve"> работы</w:t>
      </w:r>
    </w:p>
    <w:p w:rsidR="00C21D41" w:rsidRPr="00F45637" w:rsidRDefault="00C21D41" w:rsidP="00C21D41">
      <w:pPr>
        <w:ind w:left="283" w:firstLine="426"/>
        <w:jc w:val="both"/>
      </w:pPr>
      <w:r w:rsidRPr="00F45637">
        <w:t xml:space="preserve">На выполнение </w:t>
      </w:r>
      <w:r>
        <w:t>итоговой контрольной</w:t>
      </w:r>
      <w:r w:rsidRPr="00F45637">
        <w:t xml:space="preserve"> работы</w:t>
      </w:r>
      <w:r>
        <w:t xml:space="preserve"> дается 45</w:t>
      </w:r>
      <w:r w:rsidRPr="00F45637">
        <w:t xml:space="preserve"> минут.</w:t>
      </w:r>
    </w:p>
    <w:p w:rsidR="00C21D41" w:rsidRPr="00F45637" w:rsidRDefault="00C21D41" w:rsidP="00C21D41">
      <w:pPr>
        <w:ind w:left="283" w:firstLine="426"/>
        <w:jc w:val="both"/>
      </w:pPr>
    </w:p>
    <w:p w:rsidR="00C21D41" w:rsidRPr="00F45637" w:rsidRDefault="00C21D41" w:rsidP="00C21D41">
      <w:pPr>
        <w:ind w:left="283"/>
        <w:jc w:val="both"/>
        <w:rPr>
          <w:b/>
          <w:bCs/>
        </w:rPr>
      </w:pPr>
      <w:r w:rsidRPr="00F45637">
        <w:rPr>
          <w:b/>
          <w:bCs/>
        </w:rPr>
        <w:t>Описание</w:t>
      </w:r>
      <w:r w:rsidRPr="00F45637">
        <w:rPr>
          <w:b/>
          <w:bCs/>
        </w:rPr>
        <w:tab/>
        <w:t>дополнительных</w:t>
      </w:r>
      <w:r w:rsidRPr="00F45637">
        <w:rPr>
          <w:b/>
          <w:bCs/>
        </w:rPr>
        <w:tab/>
        <w:t>материалов</w:t>
      </w:r>
      <w:r w:rsidRPr="00F45637">
        <w:rPr>
          <w:b/>
          <w:bCs/>
        </w:rPr>
        <w:tab/>
        <w:t>и</w:t>
      </w:r>
      <w:r w:rsidRPr="00F45637">
        <w:rPr>
          <w:b/>
          <w:bCs/>
        </w:rPr>
        <w:tab/>
        <w:t xml:space="preserve">оборудования, необходимых </w:t>
      </w:r>
      <w:r>
        <w:rPr>
          <w:b/>
          <w:bCs/>
        </w:rPr>
        <w:t>для проведения контрольной</w:t>
      </w:r>
      <w:r w:rsidRPr="00F45637">
        <w:rPr>
          <w:b/>
          <w:bCs/>
        </w:rPr>
        <w:t xml:space="preserve"> работы</w:t>
      </w:r>
    </w:p>
    <w:p w:rsidR="00C21D41" w:rsidRDefault="00C21D41" w:rsidP="00C21D41">
      <w:pPr>
        <w:ind w:left="283" w:firstLine="426"/>
        <w:jc w:val="both"/>
      </w:pPr>
      <w:r w:rsidRPr="00F45637">
        <w:t>При проведении работы может использоваться непрограммируемый калькулятор.</w:t>
      </w:r>
    </w:p>
    <w:p w:rsidR="00C21D41" w:rsidRDefault="00C21D41" w:rsidP="001C679D">
      <w:pPr>
        <w:ind w:firstLine="284"/>
        <w:jc w:val="center"/>
        <w:rPr>
          <w:b/>
          <w:lang w:eastAsia="en-US"/>
        </w:rPr>
      </w:pPr>
    </w:p>
    <w:p w:rsidR="00C21D41" w:rsidRPr="00C21D41" w:rsidRDefault="00C21D41" w:rsidP="00C21D41">
      <w:pPr>
        <w:jc w:val="center"/>
        <w:rPr>
          <w:b/>
          <w:bCs/>
        </w:rPr>
      </w:pPr>
      <w:r w:rsidRPr="00C21D41">
        <w:rPr>
          <w:b/>
          <w:bCs/>
        </w:rPr>
        <w:t>Коды правильных ответов</w:t>
      </w:r>
    </w:p>
    <w:p w:rsidR="00C21D41" w:rsidRPr="00C21D41" w:rsidRDefault="00C21D41" w:rsidP="00C21D41">
      <w:pPr>
        <w:jc w:val="center"/>
        <w:rPr>
          <w:b/>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57"/>
        <w:gridCol w:w="1445"/>
        <w:gridCol w:w="1445"/>
      </w:tblGrid>
      <w:tr w:rsidR="00C21D41" w:rsidRPr="00FC2AA7" w:rsidTr="00B336A9">
        <w:trPr>
          <w:trHeight w:val="300"/>
          <w:jc w:val="center"/>
        </w:trPr>
        <w:tc>
          <w:tcPr>
            <w:tcW w:w="2757" w:type="dxa"/>
          </w:tcPr>
          <w:p w:rsidR="00C21D41" w:rsidRPr="00FC2AA7" w:rsidRDefault="00C21D41" w:rsidP="00EA244E">
            <w:pPr>
              <w:jc w:val="center"/>
              <w:rPr>
                <w:b/>
                <w:bCs/>
              </w:rPr>
            </w:pPr>
            <w:r w:rsidRPr="00FC2AA7">
              <w:rPr>
                <w:b/>
                <w:bCs/>
              </w:rPr>
              <w:t>№ задания</w:t>
            </w:r>
          </w:p>
        </w:tc>
        <w:tc>
          <w:tcPr>
            <w:tcW w:w="1445" w:type="dxa"/>
          </w:tcPr>
          <w:p w:rsidR="00C21D41" w:rsidRPr="00FC2AA7" w:rsidRDefault="00C21D41" w:rsidP="00EA244E">
            <w:pPr>
              <w:jc w:val="center"/>
              <w:rPr>
                <w:b/>
                <w:bCs/>
              </w:rPr>
            </w:pPr>
            <w:r>
              <w:rPr>
                <w:b/>
                <w:bCs/>
              </w:rPr>
              <w:t>Балл</w:t>
            </w:r>
          </w:p>
        </w:tc>
        <w:tc>
          <w:tcPr>
            <w:tcW w:w="1445" w:type="dxa"/>
          </w:tcPr>
          <w:p w:rsidR="00C21D41" w:rsidRPr="00FC2AA7" w:rsidRDefault="00C21D41" w:rsidP="00EA244E">
            <w:pPr>
              <w:jc w:val="center"/>
              <w:rPr>
                <w:b/>
                <w:bCs/>
              </w:rPr>
            </w:pPr>
            <w:r w:rsidRPr="00FC2AA7">
              <w:rPr>
                <w:b/>
                <w:bCs/>
              </w:rPr>
              <w:t>Вариант 1</w:t>
            </w:r>
          </w:p>
        </w:tc>
      </w:tr>
      <w:tr w:rsidR="00C21D41" w:rsidTr="00B336A9">
        <w:trPr>
          <w:trHeight w:val="312"/>
          <w:jc w:val="center"/>
        </w:trPr>
        <w:tc>
          <w:tcPr>
            <w:tcW w:w="2757" w:type="dxa"/>
          </w:tcPr>
          <w:p w:rsidR="00C21D41" w:rsidRDefault="00C21D41" w:rsidP="00EA244E">
            <w:pPr>
              <w:jc w:val="center"/>
            </w:pPr>
            <w:r>
              <w:t>1</w:t>
            </w:r>
          </w:p>
        </w:tc>
        <w:tc>
          <w:tcPr>
            <w:tcW w:w="1445" w:type="dxa"/>
          </w:tcPr>
          <w:p w:rsidR="00C21D41" w:rsidRDefault="00C21D41" w:rsidP="00EA244E">
            <w:pPr>
              <w:jc w:val="center"/>
            </w:pPr>
            <w:r>
              <w:t>1</w:t>
            </w:r>
          </w:p>
        </w:tc>
        <w:tc>
          <w:tcPr>
            <w:tcW w:w="1445" w:type="dxa"/>
          </w:tcPr>
          <w:p w:rsidR="00C21D41" w:rsidRDefault="00C21D41" w:rsidP="00EA244E">
            <w:pPr>
              <w:jc w:val="center"/>
            </w:pPr>
            <w:r>
              <w:t>4</w:t>
            </w:r>
          </w:p>
        </w:tc>
      </w:tr>
      <w:tr w:rsidR="00C21D41" w:rsidTr="00B336A9">
        <w:trPr>
          <w:trHeight w:val="312"/>
          <w:jc w:val="center"/>
        </w:trPr>
        <w:tc>
          <w:tcPr>
            <w:tcW w:w="2757" w:type="dxa"/>
          </w:tcPr>
          <w:p w:rsidR="00C21D41" w:rsidRDefault="00C21D41" w:rsidP="00EA244E">
            <w:pPr>
              <w:jc w:val="center"/>
            </w:pPr>
            <w:r>
              <w:t>2</w:t>
            </w:r>
          </w:p>
        </w:tc>
        <w:tc>
          <w:tcPr>
            <w:tcW w:w="1445" w:type="dxa"/>
          </w:tcPr>
          <w:p w:rsidR="00C21D41" w:rsidRDefault="00C21D41" w:rsidP="00EA244E">
            <w:pPr>
              <w:jc w:val="center"/>
            </w:pPr>
            <w:r>
              <w:t>1</w:t>
            </w:r>
          </w:p>
        </w:tc>
        <w:tc>
          <w:tcPr>
            <w:tcW w:w="1445" w:type="dxa"/>
          </w:tcPr>
          <w:p w:rsidR="00C21D41" w:rsidRDefault="00C21D41" w:rsidP="00EA244E">
            <w:pPr>
              <w:jc w:val="center"/>
            </w:pPr>
            <w:r>
              <w:t>3</w:t>
            </w:r>
          </w:p>
        </w:tc>
      </w:tr>
      <w:tr w:rsidR="00C21D41" w:rsidTr="00B336A9">
        <w:trPr>
          <w:trHeight w:val="312"/>
          <w:jc w:val="center"/>
        </w:trPr>
        <w:tc>
          <w:tcPr>
            <w:tcW w:w="2757" w:type="dxa"/>
          </w:tcPr>
          <w:p w:rsidR="00C21D41" w:rsidRDefault="00C21D41" w:rsidP="00EA244E">
            <w:pPr>
              <w:jc w:val="center"/>
            </w:pPr>
            <w:r>
              <w:t>3</w:t>
            </w:r>
          </w:p>
        </w:tc>
        <w:tc>
          <w:tcPr>
            <w:tcW w:w="1445" w:type="dxa"/>
          </w:tcPr>
          <w:p w:rsidR="00C21D41" w:rsidRDefault="00C21D41" w:rsidP="00EA244E">
            <w:pPr>
              <w:jc w:val="center"/>
            </w:pPr>
            <w:r>
              <w:t>1</w:t>
            </w:r>
          </w:p>
        </w:tc>
        <w:tc>
          <w:tcPr>
            <w:tcW w:w="1445" w:type="dxa"/>
          </w:tcPr>
          <w:p w:rsidR="00C21D41" w:rsidRDefault="00C21D41" w:rsidP="00EA244E">
            <w:pPr>
              <w:jc w:val="center"/>
            </w:pPr>
            <w:r>
              <w:t>2</w:t>
            </w:r>
          </w:p>
        </w:tc>
      </w:tr>
      <w:tr w:rsidR="00C21D41" w:rsidTr="00B336A9">
        <w:trPr>
          <w:trHeight w:val="312"/>
          <w:jc w:val="center"/>
        </w:trPr>
        <w:tc>
          <w:tcPr>
            <w:tcW w:w="2757" w:type="dxa"/>
          </w:tcPr>
          <w:p w:rsidR="00C21D41" w:rsidRDefault="00C21D41" w:rsidP="00EA244E">
            <w:pPr>
              <w:jc w:val="center"/>
            </w:pPr>
            <w:r>
              <w:t>4</w:t>
            </w:r>
          </w:p>
        </w:tc>
        <w:tc>
          <w:tcPr>
            <w:tcW w:w="1445" w:type="dxa"/>
          </w:tcPr>
          <w:p w:rsidR="00C21D41" w:rsidRDefault="00C21D41" w:rsidP="00EA244E">
            <w:pPr>
              <w:jc w:val="center"/>
            </w:pPr>
            <w:r>
              <w:t>1</w:t>
            </w:r>
          </w:p>
        </w:tc>
        <w:tc>
          <w:tcPr>
            <w:tcW w:w="1445" w:type="dxa"/>
          </w:tcPr>
          <w:p w:rsidR="00C21D41" w:rsidRDefault="00C21D41" w:rsidP="00EA244E">
            <w:pPr>
              <w:jc w:val="center"/>
            </w:pPr>
            <w:r>
              <w:t>4</w:t>
            </w:r>
          </w:p>
        </w:tc>
      </w:tr>
      <w:tr w:rsidR="00C21D41" w:rsidTr="00B336A9">
        <w:trPr>
          <w:trHeight w:val="312"/>
          <w:jc w:val="center"/>
        </w:trPr>
        <w:tc>
          <w:tcPr>
            <w:tcW w:w="2757" w:type="dxa"/>
          </w:tcPr>
          <w:p w:rsidR="00C21D41" w:rsidRDefault="00C21D41" w:rsidP="00EA244E">
            <w:pPr>
              <w:jc w:val="center"/>
            </w:pPr>
            <w:r>
              <w:t>5</w:t>
            </w:r>
          </w:p>
        </w:tc>
        <w:tc>
          <w:tcPr>
            <w:tcW w:w="1445" w:type="dxa"/>
          </w:tcPr>
          <w:p w:rsidR="00C21D41" w:rsidRDefault="00C21D41" w:rsidP="00EA244E">
            <w:pPr>
              <w:jc w:val="center"/>
            </w:pPr>
            <w:r>
              <w:t>1</w:t>
            </w:r>
          </w:p>
        </w:tc>
        <w:tc>
          <w:tcPr>
            <w:tcW w:w="1445" w:type="dxa"/>
          </w:tcPr>
          <w:p w:rsidR="00C21D41" w:rsidRDefault="00C21D41" w:rsidP="00EA244E">
            <w:pPr>
              <w:jc w:val="center"/>
            </w:pPr>
            <w:r>
              <w:t>2</w:t>
            </w:r>
          </w:p>
        </w:tc>
      </w:tr>
      <w:tr w:rsidR="00C21D41" w:rsidTr="00B336A9">
        <w:trPr>
          <w:trHeight w:val="312"/>
          <w:jc w:val="center"/>
        </w:trPr>
        <w:tc>
          <w:tcPr>
            <w:tcW w:w="2757" w:type="dxa"/>
          </w:tcPr>
          <w:p w:rsidR="00C21D41" w:rsidRDefault="00C21D41" w:rsidP="00EA244E">
            <w:pPr>
              <w:jc w:val="center"/>
            </w:pPr>
            <w:r>
              <w:t>6</w:t>
            </w:r>
          </w:p>
        </w:tc>
        <w:tc>
          <w:tcPr>
            <w:tcW w:w="1445" w:type="dxa"/>
          </w:tcPr>
          <w:p w:rsidR="00C21D41" w:rsidRDefault="00AB63A6" w:rsidP="00EA244E">
            <w:pPr>
              <w:jc w:val="center"/>
            </w:pPr>
            <w:r>
              <w:t>2</w:t>
            </w:r>
          </w:p>
        </w:tc>
        <w:tc>
          <w:tcPr>
            <w:tcW w:w="1445" w:type="dxa"/>
          </w:tcPr>
          <w:p w:rsidR="00C21D41" w:rsidRDefault="00AB63A6" w:rsidP="00EA244E">
            <w:pPr>
              <w:jc w:val="center"/>
            </w:pPr>
            <w:r>
              <w:t>23</w:t>
            </w:r>
          </w:p>
        </w:tc>
      </w:tr>
      <w:tr w:rsidR="00C21D41" w:rsidTr="00B336A9">
        <w:trPr>
          <w:trHeight w:val="312"/>
          <w:jc w:val="center"/>
        </w:trPr>
        <w:tc>
          <w:tcPr>
            <w:tcW w:w="2757" w:type="dxa"/>
          </w:tcPr>
          <w:p w:rsidR="00C21D41" w:rsidRDefault="00C21D41" w:rsidP="00EA244E">
            <w:pPr>
              <w:jc w:val="center"/>
            </w:pPr>
            <w:r>
              <w:lastRenderedPageBreak/>
              <w:t>7</w:t>
            </w:r>
          </w:p>
        </w:tc>
        <w:tc>
          <w:tcPr>
            <w:tcW w:w="1445" w:type="dxa"/>
          </w:tcPr>
          <w:p w:rsidR="00C21D41" w:rsidRDefault="00C21D41" w:rsidP="00EA244E">
            <w:pPr>
              <w:jc w:val="center"/>
            </w:pPr>
            <w:r>
              <w:t>1</w:t>
            </w:r>
          </w:p>
        </w:tc>
        <w:tc>
          <w:tcPr>
            <w:tcW w:w="1445" w:type="dxa"/>
          </w:tcPr>
          <w:p w:rsidR="00C21D41" w:rsidRDefault="00C21D41" w:rsidP="00EA244E">
            <w:pPr>
              <w:jc w:val="center"/>
            </w:pPr>
            <w:r>
              <w:t>2</w:t>
            </w:r>
          </w:p>
        </w:tc>
      </w:tr>
      <w:tr w:rsidR="00C21D41" w:rsidTr="00B336A9">
        <w:trPr>
          <w:trHeight w:val="312"/>
          <w:jc w:val="center"/>
        </w:trPr>
        <w:tc>
          <w:tcPr>
            <w:tcW w:w="2757" w:type="dxa"/>
          </w:tcPr>
          <w:p w:rsidR="00C21D41" w:rsidRDefault="00C21D41" w:rsidP="00EA244E">
            <w:pPr>
              <w:jc w:val="center"/>
            </w:pPr>
            <w:r>
              <w:t>8</w:t>
            </w:r>
          </w:p>
        </w:tc>
        <w:tc>
          <w:tcPr>
            <w:tcW w:w="1445" w:type="dxa"/>
          </w:tcPr>
          <w:p w:rsidR="00C21D41" w:rsidRDefault="00C21D41" w:rsidP="00EA244E">
            <w:pPr>
              <w:jc w:val="center"/>
            </w:pPr>
            <w:r>
              <w:t>2</w:t>
            </w:r>
          </w:p>
        </w:tc>
        <w:tc>
          <w:tcPr>
            <w:tcW w:w="1445" w:type="dxa"/>
          </w:tcPr>
          <w:p w:rsidR="00C21D41" w:rsidRDefault="00C21D41" w:rsidP="00EA244E">
            <w:pPr>
              <w:jc w:val="center"/>
            </w:pPr>
            <w:r>
              <w:t>2133</w:t>
            </w:r>
          </w:p>
        </w:tc>
      </w:tr>
      <w:tr w:rsidR="00C21D41" w:rsidTr="00B336A9">
        <w:trPr>
          <w:trHeight w:val="312"/>
          <w:jc w:val="center"/>
        </w:trPr>
        <w:tc>
          <w:tcPr>
            <w:tcW w:w="2757" w:type="dxa"/>
          </w:tcPr>
          <w:p w:rsidR="00C21D41" w:rsidRDefault="00C21D41" w:rsidP="00EA244E">
            <w:pPr>
              <w:jc w:val="center"/>
            </w:pPr>
            <w:r>
              <w:t>9</w:t>
            </w:r>
          </w:p>
        </w:tc>
        <w:tc>
          <w:tcPr>
            <w:tcW w:w="1445" w:type="dxa"/>
          </w:tcPr>
          <w:p w:rsidR="00C21D41" w:rsidRDefault="00C21D41" w:rsidP="00EA244E">
            <w:pPr>
              <w:jc w:val="center"/>
            </w:pPr>
            <w:r>
              <w:t>2</w:t>
            </w:r>
          </w:p>
        </w:tc>
        <w:tc>
          <w:tcPr>
            <w:tcW w:w="1445" w:type="dxa"/>
          </w:tcPr>
          <w:p w:rsidR="00C21D41" w:rsidRDefault="00C21D41" w:rsidP="00EA244E">
            <w:pPr>
              <w:jc w:val="center"/>
            </w:pPr>
            <w:r>
              <w:t>3132</w:t>
            </w:r>
          </w:p>
        </w:tc>
      </w:tr>
      <w:tr w:rsidR="00C21D41" w:rsidTr="00B336A9">
        <w:trPr>
          <w:trHeight w:val="312"/>
          <w:jc w:val="center"/>
        </w:trPr>
        <w:tc>
          <w:tcPr>
            <w:tcW w:w="2757" w:type="dxa"/>
          </w:tcPr>
          <w:p w:rsidR="00C21D41" w:rsidRDefault="00C21D41" w:rsidP="00EA244E">
            <w:pPr>
              <w:jc w:val="center"/>
            </w:pPr>
            <w:r>
              <w:t>10</w:t>
            </w:r>
          </w:p>
        </w:tc>
        <w:tc>
          <w:tcPr>
            <w:tcW w:w="1445" w:type="dxa"/>
          </w:tcPr>
          <w:p w:rsidR="00C21D41" w:rsidRDefault="00C21D41" w:rsidP="00EA244E">
            <w:pPr>
              <w:jc w:val="center"/>
            </w:pPr>
            <w:r>
              <w:t>3</w:t>
            </w:r>
          </w:p>
        </w:tc>
        <w:tc>
          <w:tcPr>
            <w:tcW w:w="1445" w:type="dxa"/>
          </w:tcPr>
          <w:p w:rsidR="00C21D41" w:rsidRDefault="00AB63A6" w:rsidP="00EA244E">
            <w:pPr>
              <w:jc w:val="center"/>
            </w:pPr>
            <w:r>
              <w:t>4А</w:t>
            </w:r>
          </w:p>
        </w:tc>
      </w:tr>
    </w:tbl>
    <w:p w:rsidR="00C945EE" w:rsidRDefault="00C945EE" w:rsidP="00C945EE">
      <w:pPr>
        <w:ind w:firstLine="284"/>
      </w:pPr>
    </w:p>
    <w:p w:rsidR="00AB63A6" w:rsidRPr="0076005F" w:rsidRDefault="00AB63A6" w:rsidP="00AB63A6">
      <w:pPr>
        <w:ind w:firstLine="708"/>
        <w:jc w:val="both"/>
        <w:rPr>
          <w:b/>
          <w:bCs/>
        </w:rPr>
      </w:pPr>
      <w:r w:rsidRPr="0076005F">
        <w:rPr>
          <w:b/>
          <w:bCs/>
        </w:rPr>
        <w:t>Перевод баллов в оценку</w:t>
      </w:r>
    </w:p>
    <w:tbl>
      <w:tblPr>
        <w:tblStyle w:val="1"/>
        <w:tblW w:w="0" w:type="auto"/>
        <w:tblInd w:w="0" w:type="dxa"/>
        <w:tblLook w:val="01E0" w:firstRow="1" w:lastRow="1" w:firstColumn="1" w:lastColumn="1" w:noHBand="0" w:noVBand="0"/>
      </w:tblPr>
      <w:tblGrid>
        <w:gridCol w:w="1901"/>
        <w:gridCol w:w="1857"/>
        <w:gridCol w:w="1857"/>
        <w:gridCol w:w="1865"/>
        <w:gridCol w:w="1865"/>
      </w:tblGrid>
      <w:tr w:rsidR="00AB63A6" w:rsidRPr="0076005F" w:rsidTr="00EA244E">
        <w:tc>
          <w:tcPr>
            <w:tcW w:w="1970" w:type="dxa"/>
          </w:tcPr>
          <w:p w:rsidR="00AB63A6" w:rsidRPr="0076005F" w:rsidRDefault="00AB63A6" w:rsidP="00EA244E">
            <w:pPr>
              <w:jc w:val="center"/>
            </w:pPr>
            <w:r w:rsidRPr="0076005F">
              <w:t>Балл</w:t>
            </w:r>
          </w:p>
        </w:tc>
        <w:tc>
          <w:tcPr>
            <w:tcW w:w="1971" w:type="dxa"/>
          </w:tcPr>
          <w:p w:rsidR="00AB63A6" w:rsidRPr="0076005F" w:rsidRDefault="00B84337" w:rsidP="00EA244E">
            <w:pPr>
              <w:jc w:val="center"/>
            </w:pPr>
            <w:r>
              <w:t>0 - 5</w:t>
            </w:r>
          </w:p>
        </w:tc>
        <w:tc>
          <w:tcPr>
            <w:tcW w:w="1971" w:type="dxa"/>
          </w:tcPr>
          <w:p w:rsidR="00AB63A6" w:rsidRPr="0076005F" w:rsidRDefault="00B84337" w:rsidP="00EA244E">
            <w:pPr>
              <w:jc w:val="center"/>
            </w:pPr>
            <w:r>
              <w:t>6 - 9</w:t>
            </w:r>
          </w:p>
        </w:tc>
        <w:tc>
          <w:tcPr>
            <w:tcW w:w="1971" w:type="dxa"/>
          </w:tcPr>
          <w:p w:rsidR="00AB63A6" w:rsidRPr="0076005F" w:rsidRDefault="00B84337" w:rsidP="00EA244E">
            <w:pPr>
              <w:jc w:val="center"/>
            </w:pPr>
            <w:r>
              <w:t>10 - 12</w:t>
            </w:r>
          </w:p>
        </w:tc>
        <w:tc>
          <w:tcPr>
            <w:tcW w:w="1971" w:type="dxa"/>
          </w:tcPr>
          <w:p w:rsidR="00AB63A6" w:rsidRPr="0076005F" w:rsidRDefault="00B84337" w:rsidP="00EA244E">
            <w:pPr>
              <w:jc w:val="center"/>
            </w:pPr>
            <w:r>
              <w:t>13 - 15</w:t>
            </w:r>
          </w:p>
        </w:tc>
      </w:tr>
      <w:tr w:rsidR="00AB63A6" w:rsidRPr="0076005F" w:rsidTr="00EA244E">
        <w:tc>
          <w:tcPr>
            <w:tcW w:w="1970" w:type="dxa"/>
          </w:tcPr>
          <w:p w:rsidR="00AB63A6" w:rsidRPr="0076005F" w:rsidRDefault="00AB63A6" w:rsidP="00EA244E">
            <w:pPr>
              <w:jc w:val="center"/>
            </w:pPr>
            <w:r w:rsidRPr="0076005F">
              <w:t>Оценка</w:t>
            </w:r>
          </w:p>
        </w:tc>
        <w:tc>
          <w:tcPr>
            <w:tcW w:w="1971" w:type="dxa"/>
          </w:tcPr>
          <w:p w:rsidR="00AB63A6" w:rsidRPr="0076005F" w:rsidRDefault="00AB63A6" w:rsidP="00EA244E">
            <w:pPr>
              <w:jc w:val="center"/>
            </w:pPr>
            <w:r w:rsidRPr="0076005F">
              <w:t>2</w:t>
            </w:r>
          </w:p>
        </w:tc>
        <w:tc>
          <w:tcPr>
            <w:tcW w:w="1971" w:type="dxa"/>
          </w:tcPr>
          <w:p w:rsidR="00AB63A6" w:rsidRPr="0076005F" w:rsidRDefault="00AB63A6" w:rsidP="00EA244E">
            <w:pPr>
              <w:jc w:val="center"/>
            </w:pPr>
            <w:r w:rsidRPr="0076005F">
              <w:t>3</w:t>
            </w:r>
          </w:p>
        </w:tc>
        <w:tc>
          <w:tcPr>
            <w:tcW w:w="1971" w:type="dxa"/>
          </w:tcPr>
          <w:p w:rsidR="00AB63A6" w:rsidRPr="0076005F" w:rsidRDefault="00AB63A6" w:rsidP="00EA244E">
            <w:pPr>
              <w:jc w:val="center"/>
            </w:pPr>
            <w:r w:rsidRPr="0076005F">
              <w:t>4</w:t>
            </w:r>
          </w:p>
        </w:tc>
        <w:tc>
          <w:tcPr>
            <w:tcW w:w="1971" w:type="dxa"/>
          </w:tcPr>
          <w:p w:rsidR="00AB63A6" w:rsidRPr="0076005F" w:rsidRDefault="00AB63A6" w:rsidP="00EA244E">
            <w:pPr>
              <w:jc w:val="center"/>
            </w:pPr>
            <w:r w:rsidRPr="0076005F">
              <w:t>5</w:t>
            </w:r>
          </w:p>
        </w:tc>
      </w:tr>
    </w:tbl>
    <w:p w:rsidR="00C945EE" w:rsidRDefault="00C945EE" w:rsidP="00C945EE">
      <w:pPr>
        <w:ind w:firstLine="284"/>
      </w:pPr>
    </w:p>
    <w:p w:rsidR="00C945EE" w:rsidRPr="00621E48" w:rsidRDefault="00621E48" w:rsidP="00621E48">
      <w:pPr>
        <w:ind w:firstLine="284"/>
        <w:jc w:val="center"/>
        <w:rPr>
          <w:b/>
        </w:rPr>
      </w:pPr>
      <w:r w:rsidRPr="00621E48">
        <w:rPr>
          <w:b/>
        </w:rPr>
        <w:t>1 вариант</w:t>
      </w:r>
    </w:p>
    <w:p w:rsidR="00621E48" w:rsidRPr="00621E48" w:rsidRDefault="00621E48" w:rsidP="00621E48">
      <w:pPr>
        <w:ind w:firstLine="284"/>
      </w:pPr>
      <w:r w:rsidRPr="00621E48">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339.85pt;margin-top:10.05pt;width:125.25pt;height:41.8pt;z-index:251669504">
            <v:imagedata r:id="rId14" o:title=""/>
            <w10:wrap type="square"/>
          </v:shape>
          <o:OLEObject Type="Embed" ProgID="Word.Picture.8" ShapeID="_x0000_s1026" DrawAspect="Content" ObjectID="_1755605478" r:id="rId15"/>
        </w:object>
      </w:r>
      <w:r w:rsidRPr="00621E48">
        <w:t xml:space="preserve">1. На рисунке изображен проволочный виток, по которому течет электрический ток в направлении, указанном стрелкой. Виток расположен в горизонтальной плоскости. </w:t>
      </w:r>
      <w:r>
        <w:t xml:space="preserve">Куда </w:t>
      </w:r>
      <w:r w:rsidRPr="00621E48">
        <w:t xml:space="preserve">направлен </w:t>
      </w:r>
      <w:r>
        <w:t>(вверх, вниз, вправо, влево, к наблюдателю, от наблюдателя) в</w:t>
      </w:r>
      <w:r w:rsidRPr="00621E48">
        <w:t xml:space="preserve"> центре витка вектор индукции магнитного поля тока</w:t>
      </w:r>
      <w:r>
        <w:t>.</w:t>
      </w:r>
      <w:r w:rsidRPr="00621E48">
        <w:t xml:space="preserve"> </w:t>
      </w:r>
    </w:p>
    <w:p w:rsidR="00621E48" w:rsidRDefault="00621E48" w:rsidP="00621E48">
      <w:r>
        <w:rPr>
          <w:noProof/>
        </w:rPr>
        <w:drawing>
          <wp:anchor distT="0" distB="0" distL="114300" distR="114300" simplePos="0" relativeHeight="251670528" behindDoc="0" locked="0" layoutInCell="1" allowOverlap="1" wp14:anchorId="72058AFF" wp14:editId="59B23D1D">
            <wp:simplePos x="0" y="0"/>
            <wp:positionH relativeFrom="page">
              <wp:posOffset>4769485</wp:posOffset>
            </wp:positionH>
            <wp:positionV relativeFrom="paragraph">
              <wp:posOffset>17780</wp:posOffset>
            </wp:positionV>
            <wp:extent cx="2476500" cy="1057275"/>
            <wp:effectExtent l="0" t="0" r="0" b="9525"/>
            <wp:wrapSquare wrapText="bothSides"/>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76500" cy="1057275"/>
                    </a:xfrm>
                    <a:prstGeom prst="rect">
                      <a:avLst/>
                    </a:prstGeom>
                    <a:noFill/>
                  </pic:spPr>
                </pic:pic>
              </a:graphicData>
            </a:graphic>
          </wp:anchor>
        </w:drawing>
      </w:r>
    </w:p>
    <w:p w:rsidR="00621E48" w:rsidRPr="00CC51D1" w:rsidRDefault="00621E48" w:rsidP="00621E48">
      <w:r>
        <w:t xml:space="preserve">2. </w:t>
      </w:r>
      <w:r w:rsidRPr="00CC51D1">
        <w:t>На рисунке показаны два способа вращения рамки в однородном магнитном по</w:t>
      </w:r>
      <w:r>
        <w:t xml:space="preserve">ле. </w:t>
      </w:r>
      <w:r>
        <w:t>В каком случае возникает т</w:t>
      </w:r>
      <w:r>
        <w:t>ок в рамке</w:t>
      </w:r>
      <w:r>
        <w:t>.</w:t>
      </w:r>
    </w:p>
    <w:p w:rsidR="00621E48" w:rsidRPr="00CC51D1" w:rsidRDefault="00621E48" w:rsidP="00621E48">
      <w:r>
        <w:rPr>
          <w:noProof/>
        </w:rPr>
        <w:object w:dxaOrig="1440" w:dyaOrig="1440">
          <v:shape id="_x0000_s1028" type="#_x0000_t75" style="position:absolute;margin-left:-.3pt;margin-top:61.35pt;width:177pt;height:82.5pt;z-index:251672576;mso-position-horizontal-relative:text;mso-position-vertical-relative:text">
            <v:imagedata r:id="rId17" o:title=""/>
            <w10:wrap type="square"/>
          </v:shape>
          <o:OLEObject Type="Embed" ProgID="Word.Picture.8" ShapeID="_x0000_s1028" DrawAspect="Content" ObjectID="_1755605479" r:id="rId18"/>
        </w:object>
      </w:r>
      <w:r>
        <w:t xml:space="preserve">3. </w:t>
      </w:r>
      <w:r w:rsidRPr="00CC51D1">
        <w:t>На рисунке справа представлен график изменения заряда конденсатора в колебательном контуре с течением времени.</w:t>
      </w:r>
    </w:p>
    <w:tbl>
      <w:tblPr>
        <w:tblpPr w:leftFromText="180" w:rightFromText="180" w:vertAnchor="text" w:horzAnchor="page" w:tblpX="4994" w:tblpY="-179"/>
        <w:tblW w:w="0" w:type="auto"/>
        <w:tblLayout w:type="fixed"/>
        <w:tblCellMar>
          <w:left w:w="107" w:type="dxa"/>
          <w:right w:w="107" w:type="dxa"/>
        </w:tblCellMar>
        <w:tblLook w:val="0000" w:firstRow="0" w:lastRow="0" w:firstColumn="0" w:lastColumn="0" w:noHBand="0" w:noVBand="0"/>
      </w:tblPr>
      <w:tblGrid>
        <w:gridCol w:w="540"/>
        <w:gridCol w:w="2340"/>
        <w:gridCol w:w="540"/>
        <w:gridCol w:w="2773"/>
      </w:tblGrid>
      <w:tr w:rsidR="00621E48" w:rsidRPr="00CC51D1" w:rsidTr="00EA244E">
        <w:tc>
          <w:tcPr>
            <w:tcW w:w="540" w:type="dxa"/>
          </w:tcPr>
          <w:p w:rsidR="00621E48" w:rsidRPr="00CC51D1" w:rsidRDefault="00621E48" w:rsidP="00EA244E">
            <w:r w:rsidRPr="00CC51D1">
              <w:t>1)</w:t>
            </w:r>
          </w:p>
        </w:tc>
        <w:tc>
          <w:tcPr>
            <w:tcW w:w="2340" w:type="dxa"/>
          </w:tcPr>
          <w:p w:rsidR="00621E48" w:rsidRPr="00CC51D1" w:rsidRDefault="00621E48" w:rsidP="00EA244E">
            <w:r w:rsidRPr="00CC51D1">
              <w:object w:dxaOrig="3506" w:dyaOrig="1464">
                <v:shape id="_x0000_i1065" type="#_x0000_t75" style="width:129.75pt;height:54pt" o:ole="">
                  <v:imagedata r:id="rId19" o:title=""/>
                </v:shape>
                <o:OLEObject Type="Embed" ProgID="Word.Picture.8" ShapeID="_x0000_i1065" DrawAspect="Content" ObjectID="_1755605474" r:id="rId20"/>
              </w:object>
            </w:r>
          </w:p>
        </w:tc>
        <w:tc>
          <w:tcPr>
            <w:tcW w:w="540" w:type="dxa"/>
          </w:tcPr>
          <w:p w:rsidR="00621E48" w:rsidRPr="006D3EAB" w:rsidRDefault="00621E48" w:rsidP="00EA244E">
            <w:r w:rsidRPr="006D3EAB">
              <w:t>2)</w:t>
            </w:r>
          </w:p>
        </w:tc>
        <w:tc>
          <w:tcPr>
            <w:tcW w:w="2773" w:type="dxa"/>
          </w:tcPr>
          <w:p w:rsidR="00621E48" w:rsidRPr="006E2AD3" w:rsidRDefault="00621E48" w:rsidP="00EA244E">
            <w:pPr>
              <w:rPr>
                <w:color w:val="FF0000"/>
              </w:rPr>
            </w:pPr>
            <w:r w:rsidRPr="006E2AD3">
              <w:rPr>
                <w:color w:val="FF0000"/>
              </w:rPr>
              <w:object w:dxaOrig="3506" w:dyaOrig="1464">
                <v:shape id="_x0000_i1066" type="#_x0000_t75" style="width:124.5pt;height:51pt" o:ole="">
                  <v:imagedata r:id="rId21" o:title=""/>
                </v:shape>
                <o:OLEObject Type="Embed" ProgID="Word.Picture.8" ShapeID="_x0000_i1066" DrawAspect="Content" ObjectID="_1755605475" r:id="rId22"/>
              </w:object>
            </w:r>
          </w:p>
        </w:tc>
      </w:tr>
      <w:tr w:rsidR="00621E48" w:rsidRPr="00CC51D1" w:rsidTr="00EA244E">
        <w:tc>
          <w:tcPr>
            <w:tcW w:w="540" w:type="dxa"/>
          </w:tcPr>
          <w:p w:rsidR="00621E48" w:rsidRPr="00CC51D1" w:rsidRDefault="00621E48" w:rsidP="00EA244E">
            <w:r w:rsidRPr="00CC51D1">
              <w:t>3)</w:t>
            </w:r>
          </w:p>
        </w:tc>
        <w:tc>
          <w:tcPr>
            <w:tcW w:w="2340" w:type="dxa"/>
          </w:tcPr>
          <w:p w:rsidR="00621E48" w:rsidRPr="00CC51D1" w:rsidRDefault="00621E48" w:rsidP="00EA244E">
            <w:r w:rsidRPr="00CC51D1">
              <w:object w:dxaOrig="3506" w:dyaOrig="1464">
                <v:shape id="_x0000_i1067" type="#_x0000_t75" style="width:145.5pt;height:62.25pt" o:ole="">
                  <v:imagedata r:id="rId23" o:title=""/>
                </v:shape>
                <o:OLEObject Type="Embed" ProgID="Word.Picture.8" ShapeID="_x0000_i1067" DrawAspect="Content" ObjectID="_1755605476" r:id="rId24"/>
              </w:object>
            </w:r>
          </w:p>
        </w:tc>
        <w:tc>
          <w:tcPr>
            <w:tcW w:w="540" w:type="dxa"/>
          </w:tcPr>
          <w:p w:rsidR="00621E48" w:rsidRPr="00CC51D1" w:rsidRDefault="00621E48" w:rsidP="00EA244E">
            <w:r w:rsidRPr="00CC51D1">
              <w:t>4)</w:t>
            </w:r>
          </w:p>
        </w:tc>
        <w:tc>
          <w:tcPr>
            <w:tcW w:w="2773" w:type="dxa"/>
          </w:tcPr>
          <w:p w:rsidR="00621E48" w:rsidRPr="00CC51D1" w:rsidRDefault="00621E48" w:rsidP="00EA244E">
            <w:r w:rsidRPr="00CC51D1">
              <w:object w:dxaOrig="3506" w:dyaOrig="1687">
                <v:shape id="_x0000_i1068" type="#_x0000_t75" style="width:123pt;height:59.25pt" o:ole="">
                  <v:imagedata r:id="rId25" o:title=""/>
                </v:shape>
                <o:OLEObject Type="Embed" ProgID="Word.Picture.8" ShapeID="_x0000_i1068" DrawAspect="Content" ObjectID="_1755605477" r:id="rId26"/>
              </w:object>
            </w:r>
          </w:p>
        </w:tc>
      </w:tr>
    </w:tbl>
    <w:p w:rsidR="00621E48" w:rsidRPr="00CC51D1" w:rsidRDefault="00621E48" w:rsidP="00621E48">
      <w:r>
        <w:t xml:space="preserve">  </w:t>
      </w:r>
    </w:p>
    <w:p w:rsidR="00621E48" w:rsidRPr="00CC51D1" w:rsidRDefault="00621E48" w:rsidP="00621E48"/>
    <w:p w:rsidR="00621E48" w:rsidRPr="00CC51D1" w:rsidRDefault="00621E48" w:rsidP="00621E48">
      <w:r w:rsidRPr="00CC51D1">
        <w:t>На каком из графиков правильно показан процесс изменения силы тока с течением времени в этом колебательном контуре?</w:t>
      </w:r>
    </w:p>
    <w:p w:rsidR="00621E48" w:rsidRDefault="00621E48" w:rsidP="00C945EE">
      <w:pPr>
        <w:ind w:firstLine="284"/>
      </w:pPr>
      <w:r>
        <w:t xml:space="preserve">4. </w:t>
      </w:r>
      <w:r w:rsidRPr="00621E48">
        <w:t xml:space="preserve">Магнитный поток через соленоид, содержащий 500 витков провода, равномерно убывает со скоростью 60 </w:t>
      </w:r>
      <w:proofErr w:type="spellStart"/>
      <w:r w:rsidRPr="00621E48">
        <w:t>мВб</w:t>
      </w:r>
      <w:proofErr w:type="spellEnd"/>
      <w:r w:rsidRPr="00621E48">
        <w:t>/с. Определить ЭДС индукции в соленоиде</w:t>
      </w:r>
      <w:r>
        <w:t>.</w:t>
      </w:r>
    </w:p>
    <w:p w:rsidR="00621E48" w:rsidRDefault="00621E48" w:rsidP="00C945EE">
      <w:pPr>
        <w:ind w:firstLine="284"/>
      </w:pPr>
      <w:r>
        <w:t xml:space="preserve">5. </w:t>
      </w:r>
      <w:r w:rsidRPr="00621E48">
        <w:t>Волна с частотой 4 Гц распространяется по шнуру со скоростью 8 м/с. Определите длину волны.</w:t>
      </w:r>
    </w:p>
    <w:p w:rsidR="00621E48" w:rsidRDefault="00621E48" w:rsidP="00C945EE">
      <w:pPr>
        <w:ind w:firstLine="284"/>
      </w:pPr>
      <w:r>
        <w:t xml:space="preserve">6. </w:t>
      </w:r>
    </w:p>
    <w:p w:rsidR="00AB63A6" w:rsidRDefault="00AB63A6" w:rsidP="00C945EE">
      <w:pPr>
        <w:ind w:firstLine="284"/>
      </w:pPr>
      <w:r w:rsidRPr="00AB63A6">
        <w:rPr>
          <w:noProof/>
        </w:rPr>
        <w:drawing>
          <wp:inline distT="0" distB="0" distL="0" distR="0">
            <wp:extent cx="5953125" cy="2681484"/>
            <wp:effectExtent l="0" t="0" r="0" b="508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79931" cy="2693558"/>
                    </a:xfrm>
                    <a:prstGeom prst="rect">
                      <a:avLst/>
                    </a:prstGeom>
                    <a:noFill/>
                    <a:ln>
                      <a:noFill/>
                    </a:ln>
                  </pic:spPr>
                </pic:pic>
              </a:graphicData>
            </a:graphic>
          </wp:inline>
        </w:drawing>
      </w:r>
    </w:p>
    <w:p w:rsidR="00621E48" w:rsidRDefault="00621E48" w:rsidP="00621E48">
      <w:r>
        <w:rPr>
          <w:noProof/>
        </w:rPr>
        <w:lastRenderedPageBreak/>
        <w:drawing>
          <wp:anchor distT="0" distB="0" distL="114300" distR="114300" simplePos="0" relativeHeight="251673600" behindDoc="0" locked="0" layoutInCell="1" allowOverlap="1" wp14:anchorId="63B96B05" wp14:editId="5B4B92F4">
            <wp:simplePos x="0" y="0"/>
            <wp:positionH relativeFrom="column">
              <wp:posOffset>4511040</wp:posOffset>
            </wp:positionH>
            <wp:positionV relativeFrom="paragraph">
              <wp:posOffset>95885</wp:posOffset>
            </wp:positionV>
            <wp:extent cx="1343025" cy="647700"/>
            <wp:effectExtent l="0" t="0" r="9525" b="0"/>
            <wp:wrapSquare wrapText="bothSides"/>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343025" cy="647700"/>
                    </a:xfrm>
                    <a:prstGeom prst="rect">
                      <a:avLst/>
                    </a:prstGeom>
                    <a:noFill/>
                  </pic:spPr>
                </pic:pic>
              </a:graphicData>
            </a:graphic>
          </wp:anchor>
        </w:drawing>
      </w:r>
      <w:r>
        <w:t xml:space="preserve">7. </w:t>
      </w:r>
      <w:r>
        <w:t>Чтобы экспериментально проверить, что жесткость упругого стержня зависит от его длины, надо использовать пару стальных стержней</w:t>
      </w:r>
    </w:p>
    <w:p w:rsidR="00621E48" w:rsidRDefault="00621E48" w:rsidP="00621E48">
      <w:r>
        <w:t xml:space="preserve">   1) А и </w:t>
      </w:r>
      <w:r w:rsidRPr="00975C15">
        <w:t>Б       2</w:t>
      </w:r>
      <w:r>
        <w:t>) Б и В       3) В и Г        4) Б и Г</w:t>
      </w:r>
    </w:p>
    <w:p w:rsidR="00621E48" w:rsidRPr="00621E48" w:rsidRDefault="00621E48" w:rsidP="00621E48">
      <w:r>
        <w:t xml:space="preserve">8. </w:t>
      </w:r>
      <w:r w:rsidRPr="00621E48">
        <w:t xml:space="preserve">Установите соответствия ядерных реакций из левого столбца таблицы с недостающими обозначениями в правом столбце. </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77"/>
        <w:gridCol w:w="4674"/>
      </w:tblGrid>
      <w:tr w:rsidR="00621E48" w:rsidRPr="00621E48" w:rsidTr="00EA244E">
        <w:tc>
          <w:tcPr>
            <w:tcW w:w="5494" w:type="dxa"/>
          </w:tcPr>
          <w:p w:rsidR="00621E48" w:rsidRPr="00621E48" w:rsidRDefault="00621E48" w:rsidP="00621E48">
            <w:pPr>
              <w:rPr>
                <w:b/>
                <w:bCs/>
              </w:rPr>
            </w:pPr>
            <w:r w:rsidRPr="00621E48">
              <w:rPr>
                <w:b/>
                <w:bCs/>
              </w:rPr>
              <w:t xml:space="preserve">Реакция </w:t>
            </w:r>
          </w:p>
        </w:tc>
        <w:tc>
          <w:tcPr>
            <w:tcW w:w="5494" w:type="dxa"/>
          </w:tcPr>
          <w:p w:rsidR="00621E48" w:rsidRPr="00621E48" w:rsidRDefault="00621E48" w:rsidP="00621E48">
            <w:pPr>
              <w:rPr>
                <w:b/>
                <w:bCs/>
              </w:rPr>
            </w:pPr>
            <w:r w:rsidRPr="00621E48">
              <w:rPr>
                <w:b/>
                <w:bCs/>
              </w:rPr>
              <w:t>Образовавшаяся частица</w:t>
            </w:r>
          </w:p>
        </w:tc>
      </w:tr>
      <w:tr w:rsidR="00621E48" w:rsidRPr="00621E48" w:rsidTr="00EA244E">
        <w:tc>
          <w:tcPr>
            <w:tcW w:w="5494" w:type="dxa"/>
          </w:tcPr>
          <w:p w:rsidR="00621E48" w:rsidRPr="00621E48" w:rsidRDefault="00621E48" w:rsidP="00621E48">
            <w:r w:rsidRPr="00621E48">
              <w:t xml:space="preserve">А. </w:t>
            </w:r>
            <w:r w:rsidRPr="00621E48">
              <w:fldChar w:fldCharType="begin"/>
            </w:r>
            <w:r w:rsidRPr="00621E48">
              <w:instrText xml:space="preserve"> QUOTE </w:instrText>
            </w:r>
            <w:r w:rsidRPr="00621E48">
              <w:drawing>
                <wp:inline distT="0" distB="0" distL="0" distR="0">
                  <wp:extent cx="1447800" cy="180975"/>
                  <wp:effectExtent l="0" t="0" r="0" b="9525"/>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447800" cy="180975"/>
                          </a:xfrm>
                          <a:prstGeom prst="rect">
                            <a:avLst/>
                          </a:prstGeom>
                          <a:noFill/>
                          <a:ln>
                            <a:noFill/>
                          </a:ln>
                        </pic:spPr>
                      </pic:pic>
                    </a:graphicData>
                  </a:graphic>
                </wp:inline>
              </w:drawing>
            </w:r>
            <w:r w:rsidRPr="00621E48">
              <w:instrText xml:space="preserve"> </w:instrText>
            </w:r>
            <w:r w:rsidRPr="00621E48">
              <w:fldChar w:fldCharType="separate"/>
            </w:r>
            <w:r w:rsidRPr="00621E48">
              <w:drawing>
                <wp:inline distT="0" distB="0" distL="0" distR="0">
                  <wp:extent cx="1447800" cy="180975"/>
                  <wp:effectExtent l="0" t="0" r="0" b="9525"/>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447800" cy="180975"/>
                          </a:xfrm>
                          <a:prstGeom prst="rect">
                            <a:avLst/>
                          </a:prstGeom>
                          <a:noFill/>
                          <a:ln>
                            <a:noFill/>
                          </a:ln>
                        </pic:spPr>
                      </pic:pic>
                    </a:graphicData>
                  </a:graphic>
                </wp:inline>
              </w:drawing>
            </w:r>
            <w:r w:rsidRPr="00621E48">
              <w:fldChar w:fldCharType="end"/>
            </w:r>
          </w:p>
          <w:p w:rsidR="00621E48" w:rsidRPr="00621E48" w:rsidRDefault="00621E48" w:rsidP="00621E48">
            <w:r w:rsidRPr="00621E48">
              <w:t xml:space="preserve">Б. </w:t>
            </w:r>
            <w:r w:rsidRPr="00621E48">
              <w:fldChar w:fldCharType="begin"/>
            </w:r>
            <w:r w:rsidRPr="00621E48">
              <w:instrText xml:space="preserve"> QUOTE </w:instrText>
            </w:r>
            <w:r w:rsidRPr="00621E48">
              <w:drawing>
                <wp:inline distT="0" distB="0" distL="0" distR="0">
                  <wp:extent cx="1304925" cy="180975"/>
                  <wp:effectExtent l="0" t="0" r="0" b="9525"/>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30">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304925" cy="180975"/>
                          </a:xfrm>
                          <a:prstGeom prst="rect">
                            <a:avLst/>
                          </a:prstGeom>
                          <a:noFill/>
                          <a:ln>
                            <a:noFill/>
                          </a:ln>
                        </pic:spPr>
                      </pic:pic>
                    </a:graphicData>
                  </a:graphic>
                </wp:inline>
              </w:drawing>
            </w:r>
            <w:r w:rsidRPr="00621E48">
              <w:instrText xml:space="preserve"> </w:instrText>
            </w:r>
            <w:r w:rsidRPr="00621E48">
              <w:fldChar w:fldCharType="separate"/>
            </w:r>
            <w:r w:rsidRPr="00621E48">
              <w:drawing>
                <wp:inline distT="0" distB="0" distL="0" distR="0">
                  <wp:extent cx="1304925" cy="180975"/>
                  <wp:effectExtent l="0" t="0" r="0" b="9525"/>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0">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304925" cy="180975"/>
                          </a:xfrm>
                          <a:prstGeom prst="rect">
                            <a:avLst/>
                          </a:prstGeom>
                          <a:noFill/>
                          <a:ln>
                            <a:noFill/>
                          </a:ln>
                        </pic:spPr>
                      </pic:pic>
                    </a:graphicData>
                  </a:graphic>
                </wp:inline>
              </w:drawing>
            </w:r>
            <w:r w:rsidRPr="00621E48">
              <w:fldChar w:fldCharType="end"/>
            </w:r>
          </w:p>
          <w:p w:rsidR="00621E48" w:rsidRPr="00621E48" w:rsidRDefault="00621E48" w:rsidP="00621E48">
            <w:r w:rsidRPr="00621E48">
              <w:t xml:space="preserve">В. </w:t>
            </w:r>
            <w:r w:rsidRPr="00621E48">
              <w:fldChar w:fldCharType="begin"/>
            </w:r>
            <w:r w:rsidRPr="00621E48">
              <w:instrText xml:space="preserve"> QUOTE </w:instrText>
            </w:r>
            <w:r w:rsidRPr="00621E48">
              <w:drawing>
                <wp:inline distT="0" distB="0" distL="0" distR="0">
                  <wp:extent cx="1123950" cy="180975"/>
                  <wp:effectExtent l="0" t="0" r="0" b="9525"/>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123950" cy="180975"/>
                          </a:xfrm>
                          <a:prstGeom prst="rect">
                            <a:avLst/>
                          </a:prstGeom>
                          <a:noFill/>
                          <a:ln>
                            <a:noFill/>
                          </a:ln>
                        </pic:spPr>
                      </pic:pic>
                    </a:graphicData>
                  </a:graphic>
                </wp:inline>
              </w:drawing>
            </w:r>
            <w:r w:rsidRPr="00621E48">
              <w:instrText xml:space="preserve"> </w:instrText>
            </w:r>
            <w:r w:rsidRPr="00621E48">
              <w:fldChar w:fldCharType="separate"/>
            </w:r>
            <w:r w:rsidRPr="00621E48">
              <w:drawing>
                <wp:inline distT="0" distB="0" distL="0" distR="0" wp14:anchorId="357CA9B1" wp14:editId="0A86C884">
                  <wp:extent cx="1123950" cy="180975"/>
                  <wp:effectExtent l="0" t="0" r="0" b="9525"/>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3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123950" cy="180975"/>
                          </a:xfrm>
                          <a:prstGeom prst="rect">
                            <a:avLst/>
                          </a:prstGeom>
                          <a:noFill/>
                          <a:ln>
                            <a:noFill/>
                          </a:ln>
                        </pic:spPr>
                      </pic:pic>
                    </a:graphicData>
                  </a:graphic>
                </wp:inline>
              </w:drawing>
            </w:r>
            <w:r w:rsidRPr="00621E48">
              <w:fldChar w:fldCharType="end"/>
            </w:r>
          </w:p>
          <w:p w:rsidR="00621E48" w:rsidRPr="00621E48" w:rsidRDefault="00621E48" w:rsidP="00621E48">
            <w:pPr>
              <w:rPr>
                <w:i/>
                <w:iCs/>
              </w:rPr>
            </w:pPr>
            <w:r w:rsidRPr="00621E48">
              <w:t xml:space="preserve">Г. </w:t>
            </w:r>
          </w:p>
        </w:tc>
        <w:tc>
          <w:tcPr>
            <w:tcW w:w="5494" w:type="dxa"/>
          </w:tcPr>
          <w:p w:rsidR="00621E48" w:rsidRPr="00621E48" w:rsidRDefault="00621E48" w:rsidP="00621E48">
            <w:r w:rsidRPr="00621E48">
              <w:t>1) α-частица</w:t>
            </w:r>
          </w:p>
          <w:p w:rsidR="00621E48" w:rsidRPr="00621E48" w:rsidRDefault="00621E48" w:rsidP="00621E48">
            <w:r w:rsidRPr="00621E48">
              <w:t xml:space="preserve">2) нейтрон </w:t>
            </w:r>
          </w:p>
          <w:p w:rsidR="00621E48" w:rsidRPr="00621E48" w:rsidRDefault="00621E48" w:rsidP="00621E48">
            <w:r w:rsidRPr="00621E48">
              <w:t>3) протон</w:t>
            </w:r>
          </w:p>
        </w:tc>
      </w:tr>
    </w:tbl>
    <w:p w:rsidR="00621E48" w:rsidRPr="00621E48" w:rsidRDefault="00621E48" w:rsidP="00621E48"/>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43"/>
        <w:gridCol w:w="1243"/>
        <w:gridCol w:w="1243"/>
        <w:gridCol w:w="1243"/>
      </w:tblGrid>
      <w:tr w:rsidR="00621E48" w:rsidRPr="00621E48" w:rsidTr="00EA244E">
        <w:trPr>
          <w:trHeight w:val="250"/>
        </w:trPr>
        <w:tc>
          <w:tcPr>
            <w:tcW w:w="1243" w:type="dxa"/>
          </w:tcPr>
          <w:p w:rsidR="00621E48" w:rsidRPr="00621E48" w:rsidRDefault="00621E48" w:rsidP="00621E48">
            <w:r w:rsidRPr="00621E48">
              <w:t>А</w:t>
            </w:r>
          </w:p>
        </w:tc>
        <w:tc>
          <w:tcPr>
            <w:tcW w:w="1243" w:type="dxa"/>
          </w:tcPr>
          <w:p w:rsidR="00621E48" w:rsidRPr="00621E48" w:rsidRDefault="00621E48" w:rsidP="00621E48">
            <w:r w:rsidRPr="00621E48">
              <w:t>Б</w:t>
            </w:r>
          </w:p>
        </w:tc>
        <w:tc>
          <w:tcPr>
            <w:tcW w:w="1243" w:type="dxa"/>
          </w:tcPr>
          <w:p w:rsidR="00621E48" w:rsidRPr="00621E48" w:rsidRDefault="00621E48" w:rsidP="00621E48">
            <w:r w:rsidRPr="00621E48">
              <w:t>В</w:t>
            </w:r>
          </w:p>
        </w:tc>
        <w:tc>
          <w:tcPr>
            <w:tcW w:w="1243" w:type="dxa"/>
          </w:tcPr>
          <w:p w:rsidR="00621E48" w:rsidRPr="00621E48" w:rsidRDefault="00621E48" w:rsidP="00621E48">
            <w:r w:rsidRPr="00621E48">
              <w:t>Г</w:t>
            </w:r>
          </w:p>
        </w:tc>
      </w:tr>
      <w:tr w:rsidR="00621E48" w:rsidRPr="00621E48" w:rsidTr="00EA244E">
        <w:trPr>
          <w:trHeight w:val="260"/>
        </w:trPr>
        <w:tc>
          <w:tcPr>
            <w:tcW w:w="1243" w:type="dxa"/>
          </w:tcPr>
          <w:p w:rsidR="00621E48" w:rsidRPr="00621E48" w:rsidRDefault="00621E48" w:rsidP="00621E48"/>
        </w:tc>
        <w:tc>
          <w:tcPr>
            <w:tcW w:w="1243" w:type="dxa"/>
          </w:tcPr>
          <w:p w:rsidR="00621E48" w:rsidRPr="00621E48" w:rsidRDefault="00621E48" w:rsidP="00621E48"/>
        </w:tc>
        <w:tc>
          <w:tcPr>
            <w:tcW w:w="1243" w:type="dxa"/>
          </w:tcPr>
          <w:p w:rsidR="00621E48" w:rsidRPr="00621E48" w:rsidRDefault="00621E48" w:rsidP="00621E48"/>
        </w:tc>
        <w:tc>
          <w:tcPr>
            <w:tcW w:w="1243" w:type="dxa"/>
          </w:tcPr>
          <w:p w:rsidR="00621E48" w:rsidRPr="00621E48" w:rsidRDefault="00621E48" w:rsidP="00621E48"/>
        </w:tc>
      </w:tr>
    </w:tbl>
    <w:p w:rsidR="00621E48" w:rsidRPr="00621E48" w:rsidRDefault="00621E48" w:rsidP="00621E48"/>
    <w:p w:rsidR="00621E48" w:rsidRPr="00621E48" w:rsidRDefault="00621E48" w:rsidP="00621E48">
      <w:r w:rsidRPr="00621E48">
        <w:t xml:space="preserve">9. Установите соответствие технических устройств из первого столбца с физическими явлениями, используемыми в них, во втором столбце. </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63"/>
        <w:gridCol w:w="4688"/>
      </w:tblGrid>
      <w:tr w:rsidR="00621E48" w:rsidRPr="00621E48" w:rsidTr="00EA244E">
        <w:tc>
          <w:tcPr>
            <w:tcW w:w="5494" w:type="dxa"/>
          </w:tcPr>
          <w:p w:rsidR="00621E48" w:rsidRPr="00621E48" w:rsidRDefault="00621E48" w:rsidP="00621E48">
            <w:r w:rsidRPr="00621E48">
              <w:t xml:space="preserve">Устройства </w:t>
            </w:r>
          </w:p>
        </w:tc>
        <w:tc>
          <w:tcPr>
            <w:tcW w:w="5494" w:type="dxa"/>
          </w:tcPr>
          <w:p w:rsidR="00621E48" w:rsidRPr="00621E48" w:rsidRDefault="00621E48" w:rsidP="00621E48">
            <w:r w:rsidRPr="00621E48">
              <w:t xml:space="preserve">Явления </w:t>
            </w:r>
          </w:p>
        </w:tc>
      </w:tr>
      <w:tr w:rsidR="00621E48" w:rsidRPr="00621E48" w:rsidTr="00EA244E">
        <w:tc>
          <w:tcPr>
            <w:tcW w:w="5494" w:type="dxa"/>
          </w:tcPr>
          <w:p w:rsidR="00621E48" w:rsidRPr="00621E48" w:rsidRDefault="00621E48" w:rsidP="00621E48">
            <w:r w:rsidRPr="00621E48">
              <w:t>А. Электродвигатель</w:t>
            </w:r>
          </w:p>
          <w:p w:rsidR="00621E48" w:rsidRPr="00621E48" w:rsidRDefault="00621E48" w:rsidP="00621E48">
            <w:r w:rsidRPr="00621E48">
              <w:t>Б. Компас</w:t>
            </w:r>
          </w:p>
          <w:p w:rsidR="00621E48" w:rsidRPr="00621E48" w:rsidRDefault="00621E48" w:rsidP="00621E48">
            <w:r w:rsidRPr="00621E48">
              <w:t>В. Гальванометр</w:t>
            </w:r>
          </w:p>
          <w:p w:rsidR="00621E48" w:rsidRPr="00621E48" w:rsidRDefault="00621E48" w:rsidP="00621E48">
            <w:r w:rsidRPr="00621E48">
              <w:t>Г. МГД-генератор</w:t>
            </w:r>
          </w:p>
        </w:tc>
        <w:tc>
          <w:tcPr>
            <w:tcW w:w="5494" w:type="dxa"/>
          </w:tcPr>
          <w:p w:rsidR="00621E48" w:rsidRPr="00621E48" w:rsidRDefault="00621E48" w:rsidP="00621E48">
            <w:r w:rsidRPr="00621E48">
              <w:t>1) действие магнитного поля на постоянный магнит</w:t>
            </w:r>
          </w:p>
          <w:p w:rsidR="00621E48" w:rsidRPr="00621E48" w:rsidRDefault="00621E48" w:rsidP="00621E48">
            <w:r w:rsidRPr="00621E48">
              <w:t>2) действие магнитного поля на движущийся электрический заряд</w:t>
            </w:r>
          </w:p>
          <w:p w:rsidR="00621E48" w:rsidRPr="00621E48" w:rsidRDefault="00621E48" w:rsidP="00621E48">
            <w:r w:rsidRPr="00621E48">
              <w:t>3) действие магнитного поля на проводник с током</w:t>
            </w:r>
          </w:p>
        </w:tc>
      </w:tr>
    </w:tbl>
    <w:p w:rsidR="00621E48" w:rsidRPr="00621E48" w:rsidRDefault="00621E48" w:rsidP="00621E48"/>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78"/>
        <w:gridCol w:w="1278"/>
        <w:gridCol w:w="1278"/>
        <w:gridCol w:w="1278"/>
      </w:tblGrid>
      <w:tr w:rsidR="00621E48" w:rsidRPr="00621E48" w:rsidTr="00EA244E">
        <w:trPr>
          <w:trHeight w:val="260"/>
        </w:trPr>
        <w:tc>
          <w:tcPr>
            <w:tcW w:w="1278" w:type="dxa"/>
          </w:tcPr>
          <w:p w:rsidR="00621E48" w:rsidRPr="00621E48" w:rsidRDefault="00621E48" w:rsidP="00621E48">
            <w:r w:rsidRPr="00621E48">
              <w:t>А</w:t>
            </w:r>
          </w:p>
        </w:tc>
        <w:tc>
          <w:tcPr>
            <w:tcW w:w="1278" w:type="dxa"/>
          </w:tcPr>
          <w:p w:rsidR="00621E48" w:rsidRPr="00621E48" w:rsidRDefault="00621E48" w:rsidP="00621E48">
            <w:r w:rsidRPr="00621E48">
              <w:t>Б</w:t>
            </w:r>
          </w:p>
        </w:tc>
        <w:tc>
          <w:tcPr>
            <w:tcW w:w="1278" w:type="dxa"/>
          </w:tcPr>
          <w:p w:rsidR="00621E48" w:rsidRPr="00621E48" w:rsidRDefault="00621E48" w:rsidP="00621E48">
            <w:r w:rsidRPr="00621E48">
              <w:t>В</w:t>
            </w:r>
          </w:p>
        </w:tc>
        <w:tc>
          <w:tcPr>
            <w:tcW w:w="1278" w:type="dxa"/>
          </w:tcPr>
          <w:p w:rsidR="00621E48" w:rsidRPr="00621E48" w:rsidRDefault="00621E48" w:rsidP="00621E48">
            <w:r w:rsidRPr="00621E48">
              <w:t>Г</w:t>
            </w:r>
          </w:p>
        </w:tc>
      </w:tr>
      <w:tr w:rsidR="00621E48" w:rsidRPr="00621E48" w:rsidTr="00EA244E">
        <w:trPr>
          <w:trHeight w:val="269"/>
        </w:trPr>
        <w:tc>
          <w:tcPr>
            <w:tcW w:w="1278" w:type="dxa"/>
          </w:tcPr>
          <w:p w:rsidR="00621E48" w:rsidRPr="00621E48" w:rsidRDefault="00621E48" w:rsidP="00621E48"/>
        </w:tc>
        <w:tc>
          <w:tcPr>
            <w:tcW w:w="1278" w:type="dxa"/>
          </w:tcPr>
          <w:p w:rsidR="00621E48" w:rsidRPr="00621E48" w:rsidRDefault="00621E48" w:rsidP="00621E48"/>
        </w:tc>
        <w:tc>
          <w:tcPr>
            <w:tcW w:w="1278" w:type="dxa"/>
          </w:tcPr>
          <w:p w:rsidR="00621E48" w:rsidRPr="00621E48" w:rsidRDefault="00621E48" w:rsidP="00621E48"/>
        </w:tc>
        <w:tc>
          <w:tcPr>
            <w:tcW w:w="1278" w:type="dxa"/>
          </w:tcPr>
          <w:p w:rsidR="00621E48" w:rsidRPr="00621E48" w:rsidRDefault="00621E48" w:rsidP="00621E48"/>
        </w:tc>
      </w:tr>
    </w:tbl>
    <w:p w:rsidR="00982D16" w:rsidRDefault="00982D16" w:rsidP="00621E48">
      <w:r>
        <w:t xml:space="preserve"> 10. </w:t>
      </w:r>
    </w:p>
    <w:p w:rsidR="00621E48" w:rsidRDefault="00982D16" w:rsidP="00621E48">
      <w:r w:rsidRPr="00982D16">
        <w:rPr>
          <w:noProof/>
        </w:rPr>
        <w:drawing>
          <wp:inline distT="0" distB="0" distL="0" distR="0">
            <wp:extent cx="5940425" cy="2067107"/>
            <wp:effectExtent l="0" t="0" r="3175" b="9525"/>
            <wp:docPr id="63" name="Рисунок 63" descr="C:\Users\1\Deskto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C:\Users\1\Desktop\1.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0425" cy="2067107"/>
                    </a:xfrm>
                    <a:prstGeom prst="rect">
                      <a:avLst/>
                    </a:prstGeom>
                    <a:noFill/>
                    <a:ln>
                      <a:noFill/>
                    </a:ln>
                  </pic:spPr>
                </pic:pic>
              </a:graphicData>
            </a:graphic>
          </wp:inline>
        </w:drawing>
      </w:r>
      <w:r w:rsidR="00621E48">
        <w:br w:type="textWrapping" w:clear="all"/>
      </w:r>
    </w:p>
    <w:p w:rsidR="00621E48" w:rsidRDefault="00621E48" w:rsidP="00C945EE">
      <w:pPr>
        <w:ind w:firstLine="284"/>
      </w:pPr>
    </w:p>
    <w:p w:rsidR="00621E48" w:rsidRDefault="00621E48" w:rsidP="00C945EE">
      <w:pPr>
        <w:ind w:firstLine="284"/>
      </w:pPr>
    </w:p>
    <w:p w:rsidR="00C945EE" w:rsidRDefault="00C945EE" w:rsidP="00C945EE">
      <w:pPr>
        <w:ind w:firstLine="284"/>
      </w:pPr>
    </w:p>
    <w:p w:rsidR="00DB27E2" w:rsidRDefault="00DB27E2" w:rsidP="00B44C1B">
      <w:pPr>
        <w:ind w:firstLine="284"/>
      </w:pPr>
      <w:bookmarkStart w:id="0" w:name="_GoBack"/>
      <w:bookmarkEnd w:id="0"/>
    </w:p>
    <w:p w:rsidR="00DB44A1" w:rsidRDefault="00DB44A1" w:rsidP="00B44C1B">
      <w:pPr>
        <w:ind w:firstLine="284"/>
      </w:pPr>
    </w:p>
    <w:p w:rsidR="00DB44A1" w:rsidRDefault="00DB44A1" w:rsidP="00B44C1B">
      <w:pPr>
        <w:ind w:firstLine="284"/>
      </w:pPr>
    </w:p>
    <w:p w:rsidR="00DB44A1" w:rsidRDefault="00DB44A1" w:rsidP="00B44C1B">
      <w:pPr>
        <w:ind w:firstLine="284"/>
      </w:pPr>
    </w:p>
    <w:p w:rsidR="00DB44A1" w:rsidRDefault="00DB44A1" w:rsidP="00B44C1B">
      <w:pPr>
        <w:ind w:firstLine="284"/>
      </w:pPr>
    </w:p>
    <w:p w:rsidR="00DB44A1" w:rsidRDefault="00DB44A1" w:rsidP="00B44C1B">
      <w:pPr>
        <w:ind w:firstLine="284"/>
      </w:pPr>
    </w:p>
    <w:p w:rsidR="00DB44A1" w:rsidRDefault="00DB44A1" w:rsidP="00B44C1B">
      <w:pPr>
        <w:ind w:firstLine="284"/>
      </w:pPr>
    </w:p>
    <w:p w:rsidR="00DB44A1" w:rsidRDefault="00DB44A1" w:rsidP="00B44C1B">
      <w:pPr>
        <w:ind w:firstLine="284"/>
      </w:pPr>
    </w:p>
    <w:p w:rsidR="00DB44A1" w:rsidRPr="0005268F" w:rsidRDefault="00DB44A1" w:rsidP="00B44C1B">
      <w:pPr>
        <w:ind w:firstLine="284"/>
      </w:pPr>
    </w:p>
    <w:sectPr w:rsidR="00DB44A1" w:rsidRPr="0005268F" w:rsidSect="00B44C1B">
      <w:pgSz w:w="11906" w:h="16838"/>
      <w:pgMar w:top="567"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CC"/>
    <w:family w:val="roman"/>
    <w:pitch w:val="variable"/>
    <w:sig w:usb0="E00002FF" w:usb1="420024FF" w:usb2="00000000" w:usb3="00000000" w:csb0="0000019F" w:csb1="00000000"/>
  </w:font>
  <w:font w:name="Calibri Light">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5C552DC"/>
    <w:multiLevelType w:val="hybridMultilevel"/>
    <w:tmpl w:val="F154D254"/>
    <w:lvl w:ilvl="0" w:tplc="5616DDB2">
      <w:start w:val="2"/>
      <w:numFmt w:val="decimal"/>
      <w:lvlText w:val="%1)"/>
      <w:lvlJc w:val="left"/>
      <w:pPr>
        <w:tabs>
          <w:tab w:val="num" w:pos="360"/>
        </w:tabs>
        <w:ind w:left="36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 w15:restartNumberingAfterBreak="0">
    <w:nsid w:val="39E00ACC"/>
    <w:multiLevelType w:val="hybridMultilevel"/>
    <w:tmpl w:val="5A8C12E6"/>
    <w:lvl w:ilvl="0" w:tplc="04190011">
      <w:start w:val="1"/>
      <w:numFmt w:val="decimal"/>
      <w:lvlText w:val="%1)"/>
      <w:lvlJc w:val="left"/>
      <w:pPr>
        <w:ind w:left="720" w:hanging="360"/>
      </w:pPr>
      <w:rPr>
        <w:rFonts w:cs="Times New Roman" w:hint="default"/>
        <w:b w:val="0"/>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45291"/>
    <w:rsid w:val="0005268F"/>
    <w:rsid w:val="00145291"/>
    <w:rsid w:val="001C679D"/>
    <w:rsid w:val="00305824"/>
    <w:rsid w:val="00621E48"/>
    <w:rsid w:val="0076005F"/>
    <w:rsid w:val="00895F62"/>
    <w:rsid w:val="00982D16"/>
    <w:rsid w:val="00A96427"/>
    <w:rsid w:val="00AB63A6"/>
    <w:rsid w:val="00B315CB"/>
    <w:rsid w:val="00B44C1B"/>
    <w:rsid w:val="00B84337"/>
    <w:rsid w:val="00BE65F1"/>
    <w:rsid w:val="00C21D41"/>
    <w:rsid w:val="00C628F6"/>
    <w:rsid w:val="00C91EA3"/>
    <w:rsid w:val="00C945EE"/>
    <w:rsid w:val="00CA50EF"/>
    <w:rsid w:val="00DB1F5F"/>
    <w:rsid w:val="00DB27E2"/>
    <w:rsid w:val="00DB44A1"/>
    <w:rsid w:val="00E25A2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9"/>
    <o:shapelayout v:ext="edit">
      <o:idmap v:ext="edit" data="1"/>
    </o:shapelayout>
  </w:shapeDefaults>
  <w:decimalSymbol w:val=","/>
  <w:listSeparator w:val=";"/>
  <w14:docId w14:val="3A8CE366"/>
  <w15:chartTrackingRefBased/>
  <w15:docId w15:val="{C074387C-3E9C-44A7-AE8A-EA0FD2B6EF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91EA3"/>
    <w:rPr>
      <w:sz w:val="24"/>
      <w:szCs w:val="24"/>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C91E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
    <w:name w:val="Сетка таблицы1"/>
    <w:basedOn w:val="a1"/>
    <w:next w:val="a3"/>
    <w:uiPriority w:val="99"/>
    <w:rsid w:val="0076005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jpeg"/><Relationship Id="rId18" Type="http://schemas.openxmlformats.org/officeDocument/2006/relationships/oleObject" Target="embeddings/oleObject2.bin"/><Relationship Id="rId26" Type="http://schemas.openxmlformats.org/officeDocument/2006/relationships/oleObject" Target="embeddings/oleObject6.bin"/><Relationship Id="rId3" Type="http://schemas.openxmlformats.org/officeDocument/2006/relationships/settings" Target="settings.xml"/><Relationship Id="rId21" Type="http://schemas.openxmlformats.org/officeDocument/2006/relationships/image" Target="media/image14.wmf"/><Relationship Id="rId34"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2.emf"/><Relationship Id="rId25" Type="http://schemas.openxmlformats.org/officeDocument/2006/relationships/image" Target="media/image16.wmf"/><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oleObject" Target="embeddings/oleObject3.bin"/><Relationship Id="rId29" Type="http://schemas.openxmlformats.org/officeDocument/2006/relationships/image" Target="media/image19.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oleObject" Target="embeddings/oleObject5.bin"/><Relationship Id="rId32" Type="http://schemas.openxmlformats.org/officeDocument/2006/relationships/image" Target="media/image22.png"/><Relationship Id="rId5" Type="http://schemas.openxmlformats.org/officeDocument/2006/relationships/image" Target="media/image1.png"/><Relationship Id="rId15" Type="http://schemas.openxmlformats.org/officeDocument/2006/relationships/oleObject" Target="embeddings/oleObject1.bin"/><Relationship Id="rId23" Type="http://schemas.openxmlformats.org/officeDocument/2006/relationships/image" Target="media/image15.wmf"/><Relationship Id="rId28" Type="http://schemas.openxmlformats.org/officeDocument/2006/relationships/image" Target="media/image18.png"/><Relationship Id="rId10" Type="http://schemas.openxmlformats.org/officeDocument/2006/relationships/image" Target="media/image6.png"/><Relationship Id="rId19" Type="http://schemas.openxmlformats.org/officeDocument/2006/relationships/image" Target="media/image13.wmf"/><Relationship Id="rId31" Type="http://schemas.openxmlformats.org/officeDocument/2006/relationships/image" Target="media/image21.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wmf"/><Relationship Id="rId22" Type="http://schemas.openxmlformats.org/officeDocument/2006/relationships/oleObject" Target="embeddings/oleObject4.bin"/><Relationship Id="rId27" Type="http://schemas.openxmlformats.org/officeDocument/2006/relationships/image" Target="media/image17.emf"/><Relationship Id="rId30" Type="http://schemas.openxmlformats.org/officeDocument/2006/relationships/image" Target="media/image2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137</TotalTime>
  <Pages>15</Pages>
  <Words>4986</Words>
  <Characters>28425</Characters>
  <Application>Microsoft Office Word</Application>
  <DocSecurity>0</DocSecurity>
  <Lines>236</Lines>
  <Paragraphs>66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33345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1</cp:lastModifiedBy>
  <cp:revision>8</cp:revision>
  <dcterms:created xsi:type="dcterms:W3CDTF">2023-09-07T04:43:00Z</dcterms:created>
  <dcterms:modified xsi:type="dcterms:W3CDTF">2023-09-07T09:25:00Z</dcterms:modified>
</cp:coreProperties>
</file>